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Новочеркасска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И.В.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1F9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руководителя главного распорядителя средств местного</w:t>
      </w:r>
      <w:proofErr w:type="gramEnd"/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бюджета)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>"___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>__" декабря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11F9C">
        <w:rPr>
          <w:rFonts w:ascii="Times New Roman" w:eastAsia="Calibri" w:hAnsi="Times New Roman" w:cs="Times New Roman"/>
          <w:sz w:val="36"/>
          <w:szCs w:val="36"/>
        </w:rPr>
        <w:t>Муниципальное задание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F9C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F9C">
        <w:rPr>
          <w:rFonts w:ascii="Times New Roman" w:eastAsia="Calibri" w:hAnsi="Times New Roman" w:cs="Times New Roman"/>
          <w:sz w:val="28"/>
          <w:szCs w:val="28"/>
        </w:rPr>
        <w:t>детского сада общеразвивающего вида №  29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11F9C">
        <w:rPr>
          <w:rFonts w:ascii="Times New Roman" w:eastAsia="Calibri" w:hAnsi="Times New Roman" w:cs="Times New Roman"/>
        </w:rPr>
        <w:t>(наименование муниципального учреждения)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F9C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11F9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F9C" w:rsidRPr="00411F9C" w:rsidRDefault="00411F9C" w:rsidP="0041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9C" w:rsidRPr="00411F9C" w:rsidRDefault="00411F9C" w:rsidP="00411F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предоставляемых муниципальным учреждением муниципальных услуг:</w:t>
      </w:r>
    </w:p>
    <w:p w:rsidR="00411F9C" w:rsidRPr="00411F9C" w:rsidRDefault="00411F9C" w:rsidP="00411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общеобразовательной программы дошкольного образования в группах общеразвивающей направленности по художественно-эстетическому развитию детей.</w:t>
      </w:r>
    </w:p>
    <w:p w:rsidR="00411F9C" w:rsidRPr="00411F9C" w:rsidRDefault="00411F9C" w:rsidP="00411F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 из  реестра расходных</w:t>
      </w:r>
      <w:r w:rsidRPr="0041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муниципального образования  по расходным  обязательствам,  исполнение  которых  необходимо  для выполнения муниципального задания (по расходным обязательствам, устанавливающим необходимость предоставления муниципальной услуги)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880"/>
        <w:gridCol w:w="2846"/>
        <w:gridCol w:w="2483"/>
        <w:gridCol w:w="1418"/>
        <w:gridCol w:w="2551"/>
        <w:gridCol w:w="2268"/>
      </w:tblGrid>
      <w:tr w:rsidR="00411F9C" w:rsidRPr="00411F9C" w:rsidTr="00A760A7">
        <w:tc>
          <w:tcPr>
            <w:tcW w:w="1971" w:type="dxa"/>
            <w:vAlign w:val="bottom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главного распорядителя средств областного бюджета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0" w:type="dxa"/>
            <w:vAlign w:val="bottom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расходного обязательства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6" w:type="dxa"/>
            <w:vAlign w:val="bottom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расходного обязательства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dxa"/>
            <w:vAlign w:val="bottom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Реквизиты нормативного правового акта, договора, соглашения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Статья, пункт, подпункт, абзац нормативного правового акта, договора, соглашения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411F9C" w:rsidRPr="00411F9C" w:rsidRDefault="00411F9C" w:rsidP="009C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вступления в силу нормативного правового акта, договора, соглашения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 действия нормативного правового акта, договора, соглашения </w:t>
            </w:r>
          </w:p>
        </w:tc>
      </w:tr>
      <w:tr w:rsidR="00411F9C" w:rsidRPr="00411F9C" w:rsidTr="00A760A7">
        <w:tc>
          <w:tcPr>
            <w:tcW w:w="1971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 в группах общеразвивающей направленности по художественно-эстетическому развитию детей.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6.10.2003 №131-ФЗ «Об общих принципах организации местного самоуправления в РФ»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 муниципального образования «Города Новочеркасска»</w:t>
            </w:r>
          </w:p>
        </w:tc>
        <w:tc>
          <w:tcPr>
            <w:tcW w:w="1418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Ст.16,п.1,п.п.13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Ст.11,п.1,п.п.13</w:t>
            </w:r>
          </w:p>
        </w:tc>
        <w:tc>
          <w:tcPr>
            <w:tcW w:w="2551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6.10.2003 г.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11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2004 г</w:t>
              </w:r>
            </w:smartTag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ограничен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ограничен</w:t>
            </w:r>
          </w:p>
        </w:tc>
      </w:tr>
    </w:tbl>
    <w:p w:rsidR="00411F9C" w:rsidRPr="00411F9C" w:rsidRDefault="00411F9C" w:rsidP="00411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9C" w:rsidRPr="00411F9C" w:rsidRDefault="00411F9C" w:rsidP="00411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Объем задания на предоставление муниципальной услуги:</w:t>
      </w:r>
    </w:p>
    <w:p w:rsidR="00411F9C" w:rsidRPr="00411F9C" w:rsidRDefault="00411F9C" w:rsidP="00411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5812"/>
        <w:gridCol w:w="4111"/>
      </w:tblGrid>
      <w:tr w:rsidR="00411F9C" w:rsidRPr="00411F9C" w:rsidTr="0018556F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Контингент 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потребителей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задания</w:t>
            </w:r>
          </w:p>
        </w:tc>
      </w:tr>
      <w:tr w:rsidR="00411F9C" w:rsidRPr="00411F9C" w:rsidTr="0018556F">
        <w:trPr>
          <w:cantSplit/>
          <w:trHeight w:val="48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чел</w:t>
            </w:r>
          </w:p>
        </w:tc>
      </w:tr>
      <w:tr w:rsidR="00411F9C" w:rsidRPr="00411F9C" w:rsidTr="0018556F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1F9C" w:rsidRPr="00411F9C" w:rsidTr="0018556F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основной общеобразовательной программы </w:t>
            </w:r>
            <w:r w:rsidR="009C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ошкольного образования в группах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общеразвивающей направленности по художественно-эстетическому развитию детей.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проживающие на территории муниципального образования в возрасте:</w:t>
            </w:r>
          </w:p>
          <w:p w:rsidR="009C07BE" w:rsidRPr="00411F9C" w:rsidRDefault="009C07BE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  2 до 3 лет </w:t>
            </w:r>
            <w:r w:rsidR="009C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режимом работы 10,5 часов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 3 до 7 лет</w:t>
            </w:r>
            <w:r w:rsidR="009C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режимом работы 10,5 часов</w:t>
            </w:r>
          </w:p>
          <w:p w:rsidR="009C07BE" w:rsidRPr="009C07BE" w:rsidRDefault="009C07BE" w:rsidP="009C07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до 7 лет  с режимом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Pr="009C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9C07BE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E" w:rsidRDefault="009C07BE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9C" w:rsidRPr="00411F9C" w:rsidRDefault="00411F9C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11F9C" w:rsidRPr="00411F9C" w:rsidRDefault="009C07BE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  <w:p w:rsidR="00411F9C" w:rsidRPr="00411F9C" w:rsidRDefault="009C07BE" w:rsidP="0041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411F9C" w:rsidRPr="00411F9C" w:rsidRDefault="009C07BE" w:rsidP="007F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1F9C" w:rsidRPr="00411F9C" w:rsidRDefault="00411F9C" w:rsidP="00411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4" w:rsidRDefault="00F85C04" w:rsidP="0058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AB" w:rsidRPr="00C6224B" w:rsidRDefault="00C6224B" w:rsidP="002E6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="002E6C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14AB" w:rsidRPr="00C6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Показатели, характеризующие качество и (или) объем (содержание) муниципальных услуг (работ):</w:t>
      </w:r>
      <w:proofErr w:type="gramEnd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0"/>
        <w:gridCol w:w="2419"/>
        <w:gridCol w:w="2642"/>
        <w:gridCol w:w="2907"/>
        <w:gridCol w:w="2286"/>
        <w:gridCol w:w="2977"/>
      </w:tblGrid>
      <w:tr w:rsidR="00AB661E" w:rsidRPr="00F85C04" w:rsidTr="00AB661E">
        <w:trPr>
          <w:trHeight w:val="191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квалификации (опыту работы) специалиста, оказывающего услугу (выполняющего работу)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используемым в процессе оказания услуги (выполнения работы) материальным ресурсам соответствующей номенклатуры и объема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порядку, процедурам (регламенту) оказания услуги (выполнения работы)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оборудованию и инструментам, необходимым для оказания услуги (выполнения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зданиям и сооружениям, необходимым для оказания услуги (выполнения работы), и их содержанию</w:t>
            </w:r>
          </w:p>
        </w:tc>
      </w:tr>
      <w:tr w:rsidR="00AB661E" w:rsidRPr="00F85C04" w:rsidTr="00AB661E">
        <w:trPr>
          <w:trHeight w:val="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1E" w:rsidRPr="00F85C04" w:rsidRDefault="00AB661E" w:rsidP="0058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B661E" w:rsidRPr="00F85C04" w:rsidTr="00AB661E">
        <w:trPr>
          <w:trHeight w:val="339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дошкольного образования </w:t>
            </w:r>
          </w:p>
          <w:p w:rsidR="00AB661E" w:rsidRPr="00F85C04" w:rsidRDefault="00AB661E" w:rsidP="00581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комплектованность педагогическими кадрами на 100% .</w:t>
            </w:r>
          </w:p>
          <w:p w:rsidR="00AB661E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Удельный вес педагогических работников   детский сад общеразвивающего вида - 20%. </w:t>
            </w:r>
          </w:p>
          <w:p w:rsidR="00AB661E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61E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педагогических работников, имеющих высшее образование не менее 30 %.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61E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педагогических работников, прошедших курсы повышения квалификации 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не менее 1 раза в 3 года) -100%.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воспитанников, освоивших основную общеобразовательную программу дошкольного образования – не менее 100% от фактической посещаемости детей.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основной образовательной программы дошкольного образования не менее 100 % от фактического посещения детьми детского сада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образовательного учреждения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СанПиН 2.4.1.3049-13. Обеспеченность методической литературой по программам не менее 100 % </w:t>
            </w:r>
            <w:r w:rsidRPr="00F85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ФГОС</w:t>
            </w:r>
            <w:r w:rsidRPr="00F85C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условиям ее реализации </w:t>
            </w: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СанПиН 2.4.1.3049-13. правилам противопожарной безопасности, безопасности труда.</w:t>
            </w: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661E" w:rsidRPr="00F85C04" w:rsidTr="00AB661E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присмотра и ухода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5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Укомплектованность кадрами на 100%.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98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Количество </w:t>
            </w:r>
            <w:proofErr w:type="spellStart"/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списочного состава детей - не менее 65%.</w:t>
            </w:r>
          </w:p>
          <w:p w:rsidR="00AB661E" w:rsidRPr="00F85C04" w:rsidRDefault="00AB661E" w:rsidP="0098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61E" w:rsidRPr="00F85C04" w:rsidRDefault="00AB661E" w:rsidP="0098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61E" w:rsidRPr="00F85C04" w:rsidRDefault="00AB661E" w:rsidP="0098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здоровья - не менее 15%.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4541FD">
            <w:pPr>
              <w:spacing w:before="150" w:after="150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натуральных норм потребления продуктов питания на одного ребенка</w:t>
            </w:r>
          </w:p>
          <w:p w:rsidR="00AB661E" w:rsidRPr="00F85C04" w:rsidRDefault="00AB661E" w:rsidP="004541FD">
            <w:pPr>
              <w:spacing w:before="150" w:after="150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t>Отсутствие массовых заболеваний по причине нарушения выполнения санитарных норм и правил.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СанПиН 2.4.1.3049-13. Обеспеченность методической литературой по программам не менее 100 % </w:t>
            </w:r>
            <w:r w:rsidRPr="00F85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ФГОС</w:t>
            </w:r>
            <w:r w:rsidRPr="00F85C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условиям ее реализации </w:t>
            </w: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5C04">
              <w:rPr>
                <w:rFonts w:ascii="Times New Roman" w:hAnsi="Times New Roman" w:cs="Times New Roman"/>
                <w:sz w:val="28"/>
                <w:szCs w:val="28"/>
              </w:rPr>
              <w:t>Соответствие СанПиН 2.4.1.3049-13. правилам противопожарной безопасности, безопасности труда.</w:t>
            </w: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1E" w:rsidRPr="00F85C04" w:rsidRDefault="00AB661E" w:rsidP="004541FD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5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14AB" w:rsidRPr="00F85C04" w:rsidRDefault="009D50D7" w:rsidP="005814A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E6C68" w:rsidRPr="002E6C68" w:rsidRDefault="009D50D7" w:rsidP="002E6C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8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C68" w:rsidRPr="002E6C68">
        <w:rPr>
          <w:rFonts w:ascii="Times New Roman" w:eastAsia="Calibri" w:hAnsi="Times New Roman" w:cs="Times New Roman"/>
          <w:b/>
          <w:sz w:val="28"/>
          <w:szCs w:val="28"/>
        </w:rPr>
        <w:t xml:space="preserve">5. Основания для изменения объема,  приостановления  и прекращения исполнения муниципального задания (указать </w:t>
      </w:r>
      <w:proofErr w:type="gramStart"/>
      <w:r w:rsidR="002E6C68" w:rsidRPr="002E6C68">
        <w:rPr>
          <w:rFonts w:ascii="Times New Roman" w:eastAsia="Calibri" w:hAnsi="Times New Roman" w:cs="Times New Roman"/>
          <w:b/>
          <w:sz w:val="28"/>
          <w:szCs w:val="28"/>
        </w:rPr>
        <w:t>нужное</w:t>
      </w:r>
      <w:proofErr w:type="gramEnd"/>
      <w:r w:rsidR="002E6C68" w:rsidRPr="002E6C68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2E6C68" w:rsidRPr="002E6C68" w:rsidRDefault="002E6C68" w:rsidP="002E6C6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68" w:rsidRPr="002E6C68" w:rsidRDefault="002E6C68" w:rsidP="002E6C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68">
        <w:rPr>
          <w:rFonts w:ascii="Times New Roman" w:eastAsia="Calibri" w:hAnsi="Times New Roman" w:cs="Times New Roman"/>
          <w:sz w:val="28"/>
          <w:szCs w:val="28"/>
        </w:rPr>
        <w:t>сокращение спроса на услугу;</w:t>
      </w:r>
    </w:p>
    <w:p w:rsidR="002E6C68" w:rsidRPr="002E6C68" w:rsidRDefault="002E6C68" w:rsidP="002E6C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68">
        <w:rPr>
          <w:rFonts w:ascii="TimesNewRomanPSMT" w:eastAsia="Calibri" w:hAnsi="TimesNewRomanPSMT" w:cs="TimesNewRomanPSMT"/>
          <w:sz w:val="28"/>
          <w:szCs w:val="28"/>
        </w:rPr>
        <w:t>реорганизация или ликвидация учреждения;</w:t>
      </w:r>
    </w:p>
    <w:p w:rsidR="002E6C68" w:rsidRPr="002E6C68" w:rsidRDefault="002E6C68" w:rsidP="002E6C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68">
        <w:rPr>
          <w:rFonts w:ascii="Times New Roman" w:eastAsia="Calibri" w:hAnsi="Times New Roman" w:cs="Times New Roman"/>
          <w:sz w:val="28"/>
          <w:szCs w:val="28"/>
        </w:rPr>
        <w:t>изменение объема лимитов бюджетных ассигнований;</w:t>
      </w:r>
    </w:p>
    <w:p w:rsidR="002E6C68" w:rsidRPr="002E6C68" w:rsidRDefault="002E6C68" w:rsidP="002E6C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68">
        <w:rPr>
          <w:rFonts w:ascii="Times New Roman" w:eastAsia="Calibri" w:hAnsi="Times New Roman" w:cs="Times New Roman"/>
          <w:sz w:val="28"/>
          <w:szCs w:val="28"/>
        </w:rPr>
        <w:t>изменение нормативной правовой базы;</w:t>
      </w:r>
    </w:p>
    <w:p w:rsidR="002E6C68" w:rsidRPr="002E6C68" w:rsidRDefault="002E6C68" w:rsidP="002E6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68" w:rsidRPr="002E6C68" w:rsidRDefault="002E6C68" w:rsidP="002E6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6C68">
        <w:rPr>
          <w:rFonts w:ascii="Times New Roman" w:eastAsia="Calibri" w:hAnsi="Times New Roman" w:cs="Times New Roman"/>
          <w:b/>
          <w:sz w:val="28"/>
          <w:szCs w:val="28"/>
        </w:rPr>
        <w:t>Порядок контроля  исполнения муниципального задания</w:t>
      </w:r>
    </w:p>
    <w:p w:rsidR="002E6C68" w:rsidRPr="002E6C68" w:rsidRDefault="002E6C68" w:rsidP="002E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5103"/>
        <w:gridCol w:w="3828"/>
      </w:tblGrid>
      <w:tr w:rsidR="002E6C68" w:rsidRPr="002E6C68" w:rsidTr="006630B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органов, осуществляющих контроль  исполнения</w:t>
            </w:r>
          </w:p>
        </w:tc>
      </w:tr>
      <w:tr w:rsidR="002E6C68" w:rsidRPr="002E6C68" w:rsidTr="006630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2E6C68" w:rsidRPr="002E6C68" w:rsidTr="006630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68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 контроль исполнения муниципального задания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68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полугодие, с публикацией результатов на официальном сайте, постановление Администрации города от 01.12.2010 № 2620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E6C68" w:rsidRPr="002E6C68" w:rsidTr="006630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отчеты о результатах исполнения муниципального задания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планам контрольных мероприятий, постановление Администрации города от 01.12.2010 № 2620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2E6C68" w:rsidRPr="002E6C68" w:rsidTr="006630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обращений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согласно постановлению Администрации города от 01.12.2010 № 2620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C68" w:rsidRPr="002E6C68" w:rsidRDefault="002E6C68" w:rsidP="002E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</w:tbl>
    <w:p w:rsidR="002E6C68" w:rsidRPr="002E6C68" w:rsidRDefault="002E6C68" w:rsidP="002E6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68" w:rsidRPr="002E6C68" w:rsidRDefault="002E6C68" w:rsidP="002E6C68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к отчетности</w:t>
      </w:r>
      <w:r w:rsidRPr="002E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муниципального задания (указываются реквизиты документа, утверждающего формы, сроки и порядок представления): Постановление Администрации города от 01.12.2010 № 2620 «О порядке организации </w:t>
      </w:r>
      <w:r w:rsidRPr="002E6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формированию и финансовому обеспечению муниципального задания муниципальными учреждениями» (в редакции от 28.04.2011 № 685)</w:t>
      </w:r>
    </w:p>
    <w:p w:rsidR="002E6C68" w:rsidRPr="002E6C68" w:rsidRDefault="002E6C68" w:rsidP="002E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68" w:rsidRPr="002E6C68" w:rsidRDefault="002E6C68" w:rsidP="002E6C6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67" w:hanging="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потенциальных потребителей оказываемой муниципальной услуги</w:t>
      </w:r>
    </w:p>
    <w:p w:rsidR="002E6C68" w:rsidRPr="002E6C68" w:rsidRDefault="002E6C68" w:rsidP="002E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68" w:rsidRPr="002E6C68" w:rsidRDefault="002E6C68" w:rsidP="002E6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17"/>
        <w:gridCol w:w="2442"/>
        <w:gridCol w:w="6737"/>
        <w:gridCol w:w="4961"/>
      </w:tblGrid>
      <w:tr w:rsidR="002E6C68" w:rsidRPr="002E6C68" w:rsidTr="006630BB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E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E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Способ    информирования           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Состав размещаемой      (доводимой) информации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Частота обновления информации        </w:t>
            </w:r>
          </w:p>
        </w:tc>
      </w:tr>
      <w:tr w:rsidR="002E6C68" w:rsidRPr="002E6C68" w:rsidTr="006630BB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E6C68" w:rsidRPr="002E6C68" w:rsidTr="006630BB">
        <w:trPr>
          <w:trHeight w:val="9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отчет о деятельности  учреждения (публичный отчет, самоанализ)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9 месяцев, за 1 год</w:t>
            </w:r>
          </w:p>
        </w:tc>
      </w:tr>
      <w:tr w:rsidR="002E6C68" w:rsidRPr="002E6C68" w:rsidTr="006630BB">
        <w:trPr>
          <w:trHeight w:val="7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использовании внебюджетных средств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2E6C68" w:rsidRPr="002E6C68" w:rsidTr="006630BB">
        <w:trPr>
          <w:trHeight w:val="7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плана финансово-хозяйственной  деятельности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2E6C68" w:rsidRPr="002E6C68" w:rsidTr="006630BB">
        <w:trPr>
          <w:trHeight w:val="15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информационных стендах ДОУ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УО, ФИО специалистов, курирующие вопросы ДОУ в УО, стоимость родительской платы, порядок комплектования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Постоянно</w:t>
            </w:r>
          </w:p>
        </w:tc>
      </w:tr>
      <w:tr w:rsidR="002E6C68" w:rsidRPr="002E6C68" w:rsidTr="006630BB">
        <w:trPr>
          <w:trHeight w:val="15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Услуги, оказываемые ДОУ, режим работы, результаты работы, порядок зачисления и отчисления ребенка в ДОУ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68" w:rsidRPr="002E6C68" w:rsidRDefault="002E6C68" w:rsidP="002E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2E6C68" w:rsidRPr="002E6C68" w:rsidRDefault="002E6C68" w:rsidP="002E6C6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4AB" w:rsidRPr="00F85C04" w:rsidRDefault="002E6C68" w:rsidP="005814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776" w:rsidRPr="00F85C04" w:rsidRDefault="00C34776">
      <w:pPr>
        <w:rPr>
          <w:sz w:val="28"/>
          <w:szCs w:val="28"/>
        </w:rPr>
      </w:pPr>
    </w:p>
    <w:sectPr w:rsidR="00C34776" w:rsidRPr="00F85C04" w:rsidSect="009D50D7">
      <w:footerReference w:type="even" r:id="rId8"/>
      <w:footerReference w:type="default" r:id="rId9"/>
      <w:pgSz w:w="16838" w:h="11906" w:orient="landscape"/>
      <w:pgMar w:top="1077" w:right="232" w:bottom="22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DC" w:rsidRDefault="006D07DC">
      <w:pPr>
        <w:spacing w:after="0" w:line="240" w:lineRule="auto"/>
      </w:pPr>
      <w:r>
        <w:separator/>
      </w:r>
    </w:p>
  </w:endnote>
  <w:endnote w:type="continuationSeparator" w:id="0">
    <w:p w:rsidR="006D07DC" w:rsidRDefault="006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25" w:rsidRDefault="00985BAB" w:rsidP="00E650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525" w:rsidRDefault="006D07DC" w:rsidP="00234A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25" w:rsidRDefault="00985BAB" w:rsidP="00E650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61E">
      <w:rPr>
        <w:rStyle w:val="a5"/>
        <w:noProof/>
      </w:rPr>
      <w:t>5</w:t>
    </w:r>
    <w:r>
      <w:rPr>
        <w:rStyle w:val="a5"/>
      </w:rPr>
      <w:fldChar w:fldCharType="end"/>
    </w:r>
  </w:p>
  <w:p w:rsidR="00471525" w:rsidRDefault="006D07DC" w:rsidP="00234A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DC" w:rsidRDefault="006D07DC">
      <w:pPr>
        <w:spacing w:after="0" w:line="240" w:lineRule="auto"/>
      </w:pPr>
      <w:r>
        <w:separator/>
      </w:r>
    </w:p>
  </w:footnote>
  <w:footnote w:type="continuationSeparator" w:id="0">
    <w:p w:rsidR="006D07DC" w:rsidRDefault="006D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00A2"/>
    <w:multiLevelType w:val="hybridMultilevel"/>
    <w:tmpl w:val="E9E8280C"/>
    <w:lvl w:ilvl="0" w:tplc="B9CC389C">
      <w:start w:val="1"/>
      <w:numFmt w:val="bullet"/>
      <w:lvlText w:val="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C34C32"/>
    <w:multiLevelType w:val="hybridMultilevel"/>
    <w:tmpl w:val="E45C605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002E0A"/>
    <w:multiLevelType w:val="hybridMultilevel"/>
    <w:tmpl w:val="7A06D9CC"/>
    <w:lvl w:ilvl="0" w:tplc="2FE6FF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875735"/>
    <w:multiLevelType w:val="hybridMultilevel"/>
    <w:tmpl w:val="A5E27EC6"/>
    <w:lvl w:ilvl="0" w:tplc="FB9E9A3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A60AE4"/>
    <w:multiLevelType w:val="hybridMultilevel"/>
    <w:tmpl w:val="082011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B"/>
    <w:rsid w:val="002E6C68"/>
    <w:rsid w:val="00411F9C"/>
    <w:rsid w:val="005814AB"/>
    <w:rsid w:val="006D07DC"/>
    <w:rsid w:val="007F39F4"/>
    <w:rsid w:val="009030CB"/>
    <w:rsid w:val="009815C1"/>
    <w:rsid w:val="00985BAB"/>
    <w:rsid w:val="009976AA"/>
    <w:rsid w:val="009C07BE"/>
    <w:rsid w:val="009D50D7"/>
    <w:rsid w:val="00A760A7"/>
    <w:rsid w:val="00A82E6C"/>
    <w:rsid w:val="00AB661E"/>
    <w:rsid w:val="00B2112B"/>
    <w:rsid w:val="00BB1C38"/>
    <w:rsid w:val="00C34776"/>
    <w:rsid w:val="00C6224B"/>
    <w:rsid w:val="00F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14AB"/>
  </w:style>
  <w:style w:type="paragraph" w:customStyle="1" w:styleId="2">
    <w:name w:val="Знак Знак2"/>
    <w:basedOn w:val="a"/>
    <w:rsid w:val="00581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page number"/>
    <w:basedOn w:val="a0"/>
    <w:rsid w:val="005814AB"/>
  </w:style>
  <w:style w:type="paragraph" w:styleId="a6">
    <w:name w:val="List Paragraph"/>
    <w:basedOn w:val="a"/>
    <w:uiPriority w:val="34"/>
    <w:qFormat/>
    <w:rsid w:val="009D50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14AB"/>
  </w:style>
  <w:style w:type="paragraph" w:customStyle="1" w:styleId="2">
    <w:name w:val="Знак Знак2"/>
    <w:basedOn w:val="a"/>
    <w:rsid w:val="00581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page number"/>
    <w:basedOn w:val="a0"/>
    <w:rsid w:val="005814AB"/>
  </w:style>
  <w:style w:type="paragraph" w:styleId="a6">
    <w:name w:val="List Paragraph"/>
    <w:basedOn w:val="a"/>
    <w:uiPriority w:val="34"/>
    <w:qFormat/>
    <w:rsid w:val="009D50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</cp:revision>
  <cp:lastPrinted>2014-01-15T05:56:00Z</cp:lastPrinted>
  <dcterms:created xsi:type="dcterms:W3CDTF">2014-01-13T10:26:00Z</dcterms:created>
  <dcterms:modified xsi:type="dcterms:W3CDTF">2014-01-15T05:56:00Z</dcterms:modified>
</cp:coreProperties>
</file>