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5" w:rsidRPr="007569A8" w:rsidRDefault="008B1E5C" w:rsidP="008B1E5C">
      <w:pPr>
        <w:jc w:val="center"/>
        <w:rPr>
          <w:rFonts w:ascii="Times New Roman" w:hAnsi="Times New Roman" w:cs="Times New Roman"/>
        </w:rPr>
      </w:pPr>
      <w:r w:rsidRPr="007569A8">
        <w:rPr>
          <w:rFonts w:ascii="Times New Roman" w:hAnsi="Times New Roman" w:cs="Times New Roman"/>
        </w:rPr>
        <w:t xml:space="preserve">Отчет о результатах </w:t>
      </w:r>
      <w:proofErr w:type="spellStart"/>
      <w:r w:rsidRPr="007569A8">
        <w:rPr>
          <w:rFonts w:ascii="Times New Roman" w:hAnsi="Times New Roman" w:cs="Times New Roman"/>
        </w:rPr>
        <w:t>самообследования</w:t>
      </w:r>
      <w:proofErr w:type="spellEnd"/>
      <w:r w:rsidRPr="007569A8">
        <w:rPr>
          <w:rFonts w:ascii="Times New Roman" w:hAnsi="Times New Roman" w:cs="Times New Roman"/>
        </w:rPr>
        <w:t xml:space="preserve"> деятельности МБДОУ детского сада общеразвивающего вида № 29.</w:t>
      </w:r>
    </w:p>
    <w:p w:rsidR="008B1E5C" w:rsidRDefault="008B1E5C" w:rsidP="008B1E5C"/>
    <w:p w:rsidR="008B1E5C" w:rsidRPr="008B1E5C" w:rsidRDefault="008B1E5C" w:rsidP="008B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B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образовательная программа ДОУ, программа развития ДОУ.</w:t>
      </w:r>
      <w:bookmarkStart w:id="0" w:name="_GoBack"/>
      <w:bookmarkEnd w:id="0"/>
    </w:p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E5C" w:rsidRPr="008B1E5C" w:rsidRDefault="008B1E5C" w:rsidP="008B1E5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за отчетный 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B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B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создавать оптимальные условия для охраны и укрепления здоровья, физического и эмоционально психического развития, формированию ценностей здорового образа жизни, оздоровления всех воспитанников с учетом индивидуального подхода.</w:t>
      </w:r>
    </w:p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Взаимодействия с семьями воспитанников и формирования единого образовательного пространства семьи и детского сада, через внедрения новых организационно-педагогических форм, методов воспитания и образования детей.</w:t>
      </w:r>
    </w:p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Структура  управления  МБДОУ  (пр. №65 от 24.08.2012г.)</w:t>
      </w: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5760"/>
        <w:gridCol w:w="4860"/>
      </w:tblGrid>
      <w:tr w:rsidR="008B1E5C" w:rsidRPr="008B1E5C" w:rsidTr="008B1E5C">
        <w:trPr>
          <w:trHeight w:val="593"/>
        </w:trPr>
        <w:tc>
          <w:tcPr>
            <w:tcW w:w="5148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48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направление деятельности</w:t>
            </w:r>
          </w:p>
        </w:tc>
      </w:tr>
      <w:tr w:rsidR="008B1E5C" w:rsidRPr="008B1E5C" w:rsidTr="008B1E5C">
        <w:trPr>
          <w:trHeight w:val="593"/>
        </w:trPr>
        <w:tc>
          <w:tcPr>
            <w:tcW w:w="5148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заведующим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педагогов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Попечительский совет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Приказ № 87 от 24.12.2009г.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Приказ № 87 от 24.10.2009г.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Приказ № 12 от 12.01.2007 г.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Приказ № 87от 24.12.2009г.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Приказ № 88 от 24.12.2009г.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Приказ № 88 от 24.12.2009г.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Приказ № 47 от 17.11.2010г.</w:t>
            </w:r>
          </w:p>
        </w:tc>
        <w:tc>
          <w:tcPr>
            <w:tcW w:w="48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Анализ состояния воспитательной работы в ДОУ, анализ авторских программ и методик, разработка локальных актов, образовательной программы, методических рекомендаций и др.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Содействие руководству ДОУ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условий для осуществления образовательного процесса, охраны жизни и здоровья, свободного и гармоничного развития личности ребенка;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защите законных прав и интересов детей;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организации и проведении массовых воспитательных мероприятий.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Организация работы по разъяснению родителям (законным представителям) детей, посещающих ДОУ, их прав и обязанностей, значения всестороннего воспитания ребенка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вопросов социальной защиты работников.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вопросов по организации образовательного процесса ДОУ.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Координация работы всех работников ДОУ, осуществление взаимодействия подразделений, координация работы по выполнению образовательной программы ДОУ, плана работы на текущий год.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Разработка нормативной и методической документации, регламентирующей реализацию образовательной программы Учреждения. Обеспечение полноценного физического и всестороннего развития детей дошкольного возраста. Повышение качества профессиональной деятельности педагогов, совершенствование их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мастерства.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Содействие: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организации и совершенствованию коррекционно-образовательного 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процесса;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привлечению дополнительных ресурсов для обеспечения деятельности и развития детского сада;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совершенствованию материально-технической базы детского сада;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созданию дополнительных социальных гарантий работникам детского сада и улучшение условий их труда.</w:t>
            </w:r>
          </w:p>
        </w:tc>
      </w:tr>
    </w:tbl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Количество групп их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4"/>
        <w:gridCol w:w="2026"/>
        <w:gridCol w:w="5330"/>
        <w:gridCol w:w="2685"/>
      </w:tblGrid>
      <w:tr w:rsidR="008B1E5C" w:rsidRPr="008B1E5C" w:rsidTr="008B1E5C">
        <w:tc>
          <w:tcPr>
            <w:tcW w:w="4968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7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919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8B1E5C" w:rsidRPr="008B1E5C" w:rsidTr="008B1E5C">
        <w:tc>
          <w:tcPr>
            <w:tcW w:w="4968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младшая         </w:t>
            </w:r>
          </w:p>
        </w:tc>
        <w:tc>
          <w:tcPr>
            <w:tcW w:w="21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57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919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7.00-  до 17.30- 10.5 ч.</w:t>
            </w:r>
          </w:p>
        </w:tc>
      </w:tr>
      <w:tr w:rsidR="008B1E5C" w:rsidRPr="008B1E5C" w:rsidTr="008B1E5C">
        <w:tc>
          <w:tcPr>
            <w:tcW w:w="4968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1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57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919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7.00-  до 17.30- 10,5 ч</w:t>
            </w:r>
          </w:p>
        </w:tc>
      </w:tr>
      <w:tr w:rsidR="008B1E5C" w:rsidRPr="008B1E5C" w:rsidTr="008B1E5C">
        <w:tc>
          <w:tcPr>
            <w:tcW w:w="4968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редняя</w:t>
            </w:r>
            <w:proofErr w:type="spellEnd"/>
          </w:p>
        </w:tc>
        <w:tc>
          <w:tcPr>
            <w:tcW w:w="21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57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919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7.00-  до 17.30 – 10.5 ч.</w:t>
            </w:r>
          </w:p>
        </w:tc>
      </w:tr>
      <w:tr w:rsidR="008B1E5C" w:rsidRPr="008B1E5C" w:rsidTr="008B1E5C">
        <w:tc>
          <w:tcPr>
            <w:tcW w:w="4968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           </w:t>
            </w:r>
          </w:p>
        </w:tc>
        <w:tc>
          <w:tcPr>
            <w:tcW w:w="21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57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919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7.00-  до 17.30 – 10.5 ч.</w:t>
            </w:r>
          </w:p>
        </w:tc>
      </w:tr>
      <w:tr w:rsidR="008B1E5C" w:rsidRPr="008B1E5C" w:rsidTr="008B1E5C">
        <w:tc>
          <w:tcPr>
            <w:tcW w:w="4968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                 </w:t>
            </w:r>
          </w:p>
        </w:tc>
        <w:tc>
          <w:tcPr>
            <w:tcW w:w="21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57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919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7.00-  до 19.30 – 12,5 ч.</w:t>
            </w:r>
          </w:p>
        </w:tc>
      </w:tr>
      <w:tr w:rsidR="008B1E5C" w:rsidRPr="008B1E5C" w:rsidTr="008B1E5C">
        <w:tc>
          <w:tcPr>
            <w:tcW w:w="4968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      </w:t>
            </w:r>
          </w:p>
        </w:tc>
        <w:tc>
          <w:tcPr>
            <w:tcW w:w="21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57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919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7.00-  до 17.30 -10.5 ч.</w:t>
            </w:r>
          </w:p>
        </w:tc>
      </w:tr>
      <w:tr w:rsidR="008B1E5C" w:rsidRPr="008B1E5C" w:rsidTr="008B1E5C">
        <w:tc>
          <w:tcPr>
            <w:tcW w:w="4968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кратковременного пребывания</w:t>
            </w:r>
          </w:p>
        </w:tc>
        <w:tc>
          <w:tcPr>
            <w:tcW w:w="21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3.Построение образовательного процесса</w:t>
      </w: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57"/>
        <w:gridCol w:w="1620"/>
        <w:gridCol w:w="1800"/>
        <w:gridCol w:w="1800"/>
        <w:gridCol w:w="2095"/>
        <w:gridCol w:w="1685"/>
        <w:gridCol w:w="1440"/>
        <w:gridCol w:w="1695"/>
      </w:tblGrid>
      <w:tr w:rsidR="008B1E5C" w:rsidRPr="008B1E5C" w:rsidTr="008B1E5C">
        <w:trPr>
          <w:cantSplit/>
          <w:trHeight w:val="756"/>
        </w:trPr>
        <w:tc>
          <w:tcPr>
            <w:tcW w:w="1951" w:type="dxa"/>
            <w:vMerge w:val="restart"/>
            <w:vAlign w:val="center"/>
          </w:tcPr>
          <w:p w:rsidR="008B1E5C" w:rsidRPr="008B1E5C" w:rsidRDefault="008B1E5C" w:rsidP="008B1E5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Направления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развития</w:t>
            </w:r>
          </w:p>
          <w:p w:rsidR="008B1E5C" w:rsidRPr="008B1E5C" w:rsidRDefault="008B1E5C" w:rsidP="008B1E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воспитанников, образовательная область</w:t>
            </w:r>
          </w:p>
        </w:tc>
        <w:tc>
          <w:tcPr>
            <w:tcW w:w="13892" w:type="dxa"/>
            <w:gridSpan w:val="8"/>
            <w:vAlign w:val="center"/>
          </w:tcPr>
          <w:p w:rsidR="008B1E5C" w:rsidRPr="008B1E5C" w:rsidRDefault="008B1E5C" w:rsidP="008B1E5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образовательного процесса, реализуемые общеобразовательные и дополнительные программы дошкольного образования</w:t>
            </w:r>
          </w:p>
        </w:tc>
      </w:tr>
      <w:tr w:rsidR="008B1E5C" w:rsidRPr="008B1E5C" w:rsidTr="008B1E5C">
        <w:trPr>
          <w:cantSplit/>
          <w:trHeight w:val="1004"/>
        </w:trPr>
        <w:tc>
          <w:tcPr>
            <w:tcW w:w="1951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общеобразовательные программы дошкольного образования</w:t>
            </w:r>
          </w:p>
        </w:tc>
        <w:tc>
          <w:tcPr>
            <w:tcW w:w="1620" w:type="dxa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800" w:type="dxa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800" w:type="dxa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(создание условий)</w:t>
            </w:r>
          </w:p>
        </w:tc>
        <w:tc>
          <w:tcPr>
            <w:tcW w:w="2095" w:type="dxa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семьям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по реализации основной общеобразовательной программы</w:t>
            </w:r>
          </w:p>
        </w:tc>
        <w:tc>
          <w:tcPr>
            <w:tcW w:w="4820" w:type="dxa"/>
            <w:gridSpan w:val="3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образовательные услуги</w:t>
            </w:r>
          </w:p>
        </w:tc>
      </w:tr>
      <w:tr w:rsidR="008B1E5C" w:rsidRPr="008B1E5C" w:rsidTr="008B1E5C">
        <w:trPr>
          <w:cantSplit/>
          <w:trHeight w:val="824"/>
        </w:trPr>
        <w:tc>
          <w:tcPr>
            <w:tcW w:w="1951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программы дошкольного образования</w:t>
            </w:r>
          </w:p>
        </w:tc>
        <w:tc>
          <w:tcPr>
            <w:tcW w:w="144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695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Платные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договорной основе)</w:t>
            </w: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«Детство» под редакцией Т.И. Бабаевой.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физического воспитания и оздоровления детей дошкольного и младшего школьного возраста» Н.Н. Ефименко.</w:t>
            </w: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физической культуре: фронтальные, подгрупповые, индивидуальные. Занятия по ОБЖ.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Интегрируется с областями: «Здоровье», «Музыка», «Труд»,  «Познание»,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«Социализация», «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Без-опасность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«Коммуникация».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Утренняя гимнастика, закаливание (воздушные, водные процедуры, с использованием нетрадиционного оборудования), гимнастика пробуждения,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Утро: беседы о ЗОЖ, игры ср. подвижности, разучивание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потешек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поговорок,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песенок, индивидуальная работа по итогам диагностирования.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игры различной подвижности, соревновательные игры, деятельность в физ. уголке,  индивидуальная работа.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физ. зала и физ. уголков в группах   нетрадиционным оборудованием (оборудованием для профилактики зрения, плоскостопия);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Мини-стадиона (колеса для прыжков, ориентировки в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пространстве;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дорожка для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казачьих и народных подвижных и спортивных игр.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Конференция: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«Дошкольникам о родном крае», мастер-класс «Использование игрового оборудования для казачьих игр с детьми в домашних условиях»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Консультации: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двигательной активности с детьми в условиях ограниченного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пространства»,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здоровье в наших руках»,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будущего школьника»;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Совместные мероприятия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спортивный праздник «Казачья застава» посвященный 70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освобождения г. Новочеркасска,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Семейные проекты: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с мячом» (2-я 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р.), «Веселая утренняя гимнастика»!» (ст.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Информационно-издательская деятельность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буклеты: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«Мне надо двигаться», «Какими играми увлечь ребенка зимой», «Казачьему роду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 переводу!», «Маршруты здоровья и закалки»; «Вот в какие игры любим мы играть»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Мини-памятки: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«Утренняя гимнастика дома»,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«Физкультура вместе с мамой и папой»</w:t>
            </w: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«Театр физического воспитания и оздоровления детей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до-школьного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младшего школьного возраста» Н.Н. Ефименко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Кружок - раздел программы «Горизонтальный пластический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балет «Пластик-шоу»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Кружок «Пластик - шоу»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(инструктор по физической культуре)</w:t>
            </w: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занятия, подгрупповые, интегрированные: экология, развития речи, безопасность, познавательные  занятия.</w:t>
            </w:r>
            <w:proofErr w:type="gramEnd"/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Интегрируется с областями: «Познание», «Социализация»,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«Безопасность», «Коммуникация».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Утренняя гимнастика, гимнастика пробуждения после дневного сна, закаливающие мероприятия в течение дня. В течения дня выполнения культурно-гигиенических навыков и жизненно важных привычек.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половина дня: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ситуационные задания, разучивание стихотворений, дидактические игры здоровье сберегающего содержания, чтение произведений соответствующей тематики, рисование по теме, придумывание загадок.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Дидактические, настольные игры по теме, сюжетно-ролевые игры «Больница», «Спасатели МЧС».</w:t>
            </w: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Совместные мероприятия: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-Праздник совместно с родителями «Неделя здоровья».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Семейные проекты: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спрятались витамины» - средняя группа.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«Оздоровление детей в весенний период времени»- средняя группа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Информационно-издательская 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листовок, газет «Папа, мама, я спортивная семья».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буклеты, советы для родителей: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«Польза прогулок на свежем воздухе», «Здоровье без лекарств»,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зрения», «Профилактика плоскостопия», «Оздоровительный бег», «Где найти витамины весной»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безопасности детей дошкольного возраста»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Р.Б.Стеркиной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занятия, подгрупповые, интегрированные: экология, развитие речи, познавательные занятия.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 с областями: «Коммуникация», «Познание», «Труд», «Здоровье», «Социализация»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половина дня: игры-путешествия, викторины, театрализованные постановки по теме «Безопасность». Чтение художественно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литературы по теме, беседы, рассматривание иллюстраций, просмотр презентаций «Будь осторожен дома, на улице, в лесу»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Имеются выносные дорожные знаки для игр по закрепления правил дорожного движения. В группах имеются наборы для настольных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 по закреплению правил дорожного движения.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сюжетно-ролевым играм, играм-драматизациям по теме.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картинок, альбомов по безопасности. Картотека игр, пословиц, стихотворений, рассказов по теме «Безопасность».</w:t>
            </w: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Совместные мероприятия: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ПДД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дорога».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газет, листовок «Берегите природу! Правила поведения на воде, в лесу».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на улице»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Информационно-издательская деятельность: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Инструкции, советы для родителей «Безопасность ребенка летом», «Безопасность ребенка зимой».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Памятки: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детского дорожно-транспортного травматизма»,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«Поговорите с детьми дома!» (правила личной безопасности дома и на улице), «Обучение детей наблюдательности на улице».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Буклеты: «Правила перевозки детей  в автомобиле». «Правила установки новогодней елки»</w:t>
            </w: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Социализация 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комплексных  занятий, подгрупповые, развитие речи, познавательное.</w:t>
            </w:r>
            <w:proofErr w:type="gramEnd"/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с областями: «Коммуникация», «Познание», «Труд», «Безопасность».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первой половине дня: настольно-печатные игры, подвижные игры, речевые, развивающие, дидактические,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игры-экспериментирование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предметами и материалами.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прогулки игры различной направленности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южетно-ролевые игры. Изготовление атрибутов для разных игр.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детского сада обустроена полянка с региональным компонентом «У колодца».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-Комната психологической разгрузки (кабинет психолога).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группах: «Уголки уединения» наличие ширм,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-центры для сюжетно-ролевых игр, режиссёрских, настольно-печатных и т.д.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занятий по интересам,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центры для мальчиков и девочек.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группах представлены центры «Мой любимый город» (ст.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«Моя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семья» (мл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Совместные мероприятия: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атрибутов к сюжетно-ролевым играм.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-Совместные субботники по благоустройству территории: «День пап», «Озеленяем территорию»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-Семейные проекты: «Мой папа самый лучший» (вторя 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«Мама-первое слово» (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«Сюжетно-ролевые игры» (Космос) под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Консультации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(индивидуальные, подгрупповые, по потребностям родителей).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Информационно-издательская деятельность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Буклеты «Игра-это серьёзно»,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«Развлечения для детей в дороге», «Использование развивающих игр с детьми 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занятия: по экологическому развитию, познавательному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к занятиям)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Интегрируется со всеми подразделами программы «Детство».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включение в реальные трудовые связи с взрослыми и сверстниками через дежурство, выполнение трудовых поручений (в объеме возрастных возможностей), коллективный труд.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-Вторая половина дня: экскурсии, беседы, чтение детской литературы о профессиях взрослых, рассматривани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картин, иллюстраций по теме, дидактические игры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каждой возрастной группе созданы условия для детского экспериментирования, для организации хозяйственно-бытового труда, дежурства, мини-мастерские.</w:t>
            </w: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Совместное участие в проекте: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акции «Поможем зимующим птицам» - изготовление кормушек для птиц. Изготовление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пособий-участие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проекте «Развивающая среда в группе». Изготовление атрибутов, костюмов к праздникам, развлечениям.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Информационно-издательская деятельность: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-советы: «Как воспитать трудолюбивого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ребёнка».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-мини-памятка «Что делать, если ребенок не хочет убирать за собой игрушки»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 «Научите малыша трудиться».</w:t>
            </w: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Познание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Занятия: подгрупповые: математическое развитие, экологическое развитие, познавательное, индивидуальные. Интегрированные занятия: познавательное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разви-тие+развитие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+художественный труд; ознакомление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художественная литература+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деятельность; обучение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грамо-те+математика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математик+труд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-Комплексные занятия.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песенок, стихотворений) дидактические игры по экологическому воспитанию, развитие логического мышления</w:t>
            </w:r>
            <w:proofErr w:type="gramEnd"/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  на закрепления знаний о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предмет-ном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наблюдения в природе,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-поисковая деятельность, экспериментальная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познавательно-речевому развитию,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-совместные дидактические игры, словесные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альбомов по темам «Овощи». «Фрукты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«Транспорт» и т.д.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Мини-музей «История часов», «Казачий уголок»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-Мини-лаборатории во всех возрастных группах,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Уголки в группах  наблюдение в природе,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Дидактические игры в соответствии с возрастом по экологическому воспитанию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участке зоны для игр с песком и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водой.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-Оборудование на участке детского сада: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метеопощадка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 песка и воды,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-Адаптационная площадка.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Огород с определенными грядками для каждой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-Индивидуальные консультации по запросам родителей и по результатам диагностирования детей.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Семейные проекты: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 к нам пришла»(1 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«Ладушки» (2мл.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 посадим сами» (2 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р.),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«Стихи С. Я. Маршака» (ср.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сетевом проекте «Поэты страны Детства».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Информационно-издательская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-:памятки «Безопасность ребенка в летний период времени», «Безопасность ребенка в зимний период времени», «Ваш ребенок пришел в детский сад».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-Буклеты:  «Как развивать ребенка в домашней обстановке», «Как увлечь ребёнка в дороге», «Игры дома», «Развивающие игры в повседневной жизни». «Развивающие игры для малышей»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-Папка-передвижка: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«Виды деятельности, развивающие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умения» (мл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«Квартира-место самых больших открытий». «Чем можно занять ребенка на прогулке»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Коммуникация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Ушакова «Программа развития речи дошкольников»</w:t>
            </w: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речи, подгрупповые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ндивидуальные, интегрированные занятия: развитие речи+ познание, развитие речи+ изобразительная деятельность.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половина дня: чтение произведений, обсуждение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ситуаций, игры-драматизации, сюжетно-ролевые игры, дидактические игры, этюды.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возрастной группе созданы условия  для сюжетно-ролевых игр. Подбор иллюстраций, фотографий, картинок  для работы на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ковтографе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Подбор мелких игрушек по теме: «Ферма», «Дикие животные», «Домашние животные», «Подводный мир». Игры на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поддувание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«Чудесный мешочек»,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по развитию речи.</w:t>
            </w: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Информационно-издательская деятельность: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-памятки «Развитие мелкой моторики у детей 5-7 лет», «Использования фольклора в разных режимных моментах»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-буклеты: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«Расширяем словарный запас»,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Роль детских сказок в воспитании детей».</w:t>
            </w: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занятия по развитию речи. Интегрированные занятия: художественная литература +познание,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+ социализация, художественная литература+ коммуникация, художественная литература+ музыка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половина дня: разучивание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песенок, прибауток, чтение произведений, беседы после чтения, инсценировки, рассматривание иллюстраций, игры-драматизации Вторая половина дня: мини-спектакли, вечера литературных развлечений. </w:t>
            </w:r>
            <w:proofErr w:type="gramEnd"/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возрастной группе оборудован книжный уголок, театрализованный уголок, подобраны всевозможные иллюстрации к произведениям. </w:t>
            </w: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праздник «Мои любимые стихотворения» для детей стар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для родителей млад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«Секреты чтения книг детям раннего возраста»,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«Как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чтению с дошкольного возраста».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Лыкова Программа художественного воспитания, обучения и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детей 2-7 лет</w:t>
            </w: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подгрупповые: рисование, лепка, аппликация, ручной труд,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конструирование, индивидуальные, комплексные,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интегрированные: интегрируется с обр. областями «познание», «Социализация». «Коммуникация», «художественная литература», «труд», «музыка».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половина дня: рассматривание сказочных энциклопедий, альбомов об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 Вторая половина дня: игры и упражнения направленные на раз. Эстетических и творческих способностей. Экскурсии в музеи на выставки.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каждой возрастной группе созданы уголки для художественно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-изобразительной деятельности, для воплощения творческих замыслов детей, в группе имеется место для выставки детских работ.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театрализованные уголки, ширмы большие, настольные, элементы костюмов.</w:t>
            </w: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Совместные с родителями творческие задания-конкурсы «Весеннее настроение»,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«Осенний калейдоскоп», «Новогодние чудеса», «Поэты страны Детства»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проекты  «В гостях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сказке» (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Информационно-издательская деятельность: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-Буклеты «Нетрадиционные способы рисования», «Рисование в раннем возрасте», « Как научить детей правильно держать карандаш», «Чудесные превращения из пластилина», «Играем в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театр-дома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Н.Ф.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Сорокина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«Театр, творчество,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дети»</w:t>
            </w: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«Юный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актер»</w:t>
            </w: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trHeight w:val="150"/>
        </w:trPr>
        <w:tc>
          <w:tcPr>
            <w:tcW w:w="195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75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 Тарасова «Гармония»</w:t>
            </w:r>
          </w:p>
        </w:tc>
        <w:tc>
          <w:tcPr>
            <w:tcW w:w="16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Занятия: фронтальные, подгрупповые,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занятия: музыка+ изобразительная деятельность, музыка+ познания, музыка+ развитие речи.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Утро: музыкальное сопровождения при проведении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утренней гимнастики, слушанье классической музыки.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совместной деятельности музыкально-дидактических игр, импровизация игры на музыкальных инструментах (играем в оркестр). Музыкальная терапия.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дня: слушанье различных муз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роизведений, мини-концерты для малышей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Развлечения,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по плану.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Имеется музыкальный зал, где представлен уголок для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театрализованной деятельности: разнообразный  театр, ширмы двух размеров, элементы костюмов. В каждой возрастной группе создан музыкальный центр.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фонотеки. В каждой возрастной группе имеются уголки Ряженья. Театрализованные уголки.</w:t>
            </w:r>
          </w:p>
        </w:tc>
        <w:tc>
          <w:tcPr>
            <w:tcW w:w="20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родителей в совместных праздниках и развлечениях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«Осень урожайная», «Колядки», «Масленица», «Алло - мы ищем таланты».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 в жизни дошкольника».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игры для дошкольника»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«Раннее проявление музыкальных способностей».</w:t>
            </w:r>
          </w:p>
        </w:tc>
        <w:tc>
          <w:tcPr>
            <w:tcW w:w="168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«Вокально-хоровая работа в детском саду»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пособие.</w:t>
            </w:r>
          </w:p>
        </w:tc>
        <w:tc>
          <w:tcPr>
            <w:tcW w:w="144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Вокально-хоровая студия «До-ми-соль-ка» с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участием родителей</w:t>
            </w:r>
          </w:p>
        </w:tc>
        <w:tc>
          <w:tcPr>
            <w:tcW w:w="1695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8B1E5C" w:rsidRDefault="008B1E5C" w:rsidP="008B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 Освоение  общеобразовательной программы в соответствии с планируемыми  результатами (образовательная программа ДОУ)</w:t>
      </w: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287"/>
        <w:gridCol w:w="2571"/>
        <w:gridCol w:w="1800"/>
        <w:gridCol w:w="2520"/>
        <w:gridCol w:w="1980"/>
        <w:gridCol w:w="2993"/>
        <w:gridCol w:w="3060"/>
      </w:tblGrid>
      <w:tr w:rsidR="008B1E5C" w:rsidRPr="008B1E5C" w:rsidTr="008B1E5C">
        <w:trPr>
          <w:gridAfter w:val="1"/>
          <w:wAfter w:w="3060" w:type="dxa"/>
          <w:trHeight w:val="1112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программы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Реализуемая 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программы в соответствии с планируемыми результатами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достижений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Отмечено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отставание в освоении программы</w:t>
            </w: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 (по результатам анализа)</w:t>
            </w:r>
          </w:p>
        </w:tc>
      </w:tr>
      <w:tr w:rsidR="008B1E5C" w:rsidRPr="008B1E5C" w:rsidTr="008B1E5C">
        <w:trPr>
          <w:gridAfter w:val="1"/>
          <w:wAfter w:w="3060" w:type="dxa"/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программы</w:t>
            </w: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«Детство»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Т.И.Бабаева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Гогоберидзе,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З.А.Михайлова</w:t>
            </w:r>
            <w:proofErr w:type="spellEnd"/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gridAfter w:val="1"/>
          <w:wAfter w:w="3060" w:type="dxa"/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физического воспитания и оздоровления детей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до-школьного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младшего школьного возраста» Н.Н. Ефименко.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выполняют виды основных движений (ходьба, бег, прыжки, лазанье), пользуются спортивными снарядами, правильно перестраиваются.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по вопросу физического развития детей.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 внутри ДОУ (игровые занятия 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р.ст.гр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игрового физкультурного занятия на высшую квалификационную категорию.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в рамках сетевого взаимодействия «Казачья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застава»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конференция для родителей и педагогов «Дошкольникам о донском крае»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«использование игрового оборудования для казачьих игр в семейном досуге»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 четко выполняют метание.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овладения элементами спортивных игр с мячом в старшей и подготовительной группах 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не закрепляют умения в совместной деятельности.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взаимодействия по данному вопросу между педагогами групп и инструктором по физической культуре, а так же с родителями.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Усилить контроль по данному направлению.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по данному направлению. Систематически осуществлять взаимодействие между педагогами, инструктором по физической культуре и родителями.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 гру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вкл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 в планирование спортивные игры с мячом, закреплять полученные навыки в совместной деятельности.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1E5C" w:rsidRPr="008B1E5C" w:rsidTr="008B1E5C">
        <w:trPr>
          <w:gridAfter w:val="1"/>
          <w:wAfter w:w="3060" w:type="dxa"/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«Здоровье»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культурно-гигиенические навыки развиты в соответствии с возрастом  (следят за своим внешним видом, быстро раздеваются и одеваются) 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р.ср.вр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Отражают в игре культурно-гигиенические навыки (одевают куклу на прогулку купают и т.д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.).,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Взаимопосещения</w:t>
            </w:r>
            <w:proofErr w:type="spellEnd"/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здоровом образе жизни «Здоровый человек», «Знание о человеческом организме».</w:t>
            </w: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достаточно отражено в планирование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достаточное взаимодействие с инструктором по физической культуре, родителями.</w:t>
            </w: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по данному направлению. Включать в планирование проблемные ситуации, наблюдения, беседы, игровые задания, закреплять полученные знания в совместной деятельности.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взаимодействие с инструктором по физической культуре, родителями, планировать совместные мероприятия, разнообразить  наглядную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для родителей.</w:t>
            </w:r>
          </w:p>
        </w:tc>
      </w:tr>
      <w:tr w:rsidR="008B1E5C" w:rsidRPr="008B1E5C" w:rsidTr="008B1E5C">
        <w:trPr>
          <w:gridAfter w:val="1"/>
          <w:wAfter w:w="3060" w:type="dxa"/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«Безопасность»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безопасности детей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до-школьного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возраста» Р.Б.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Стеркиной</w:t>
            </w:r>
            <w:proofErr w:type="spellEnd"/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представления об основных источниках опасности в быту (горячая вода, огонь, острые предметы и др.), на улице.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Открытый показ внутри ДОУ КВН «Красный, желтый, зеленый» (старший возраст).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не-которых видах опасных для окружающего мира природы ситуаций (загрязнение воздуха, воды,  вы-рубка деревьев, </w:t>
            </w:r>
            <w:proofErr w:type="gramEnd"/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пожары)</w:t>
            </w: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 планируются данные темы в совместной деятельности, отсутствие наглядного материала.</w:t>
            </w: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в совместной деятельности, подобрать наглядный материал по теме, мультимедийные презентации для детей.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по данному направлению.</w:t>
            </w:r>
          </w:p>
        </w:tc>
      </w:tr>
      <w:tr w:rsidR="008B1E5C" w:rsidRPr="008B1E5C" w:rsidTr="008B1E5C">
        <w:trPr>
          <w:gridAfter w:val="1"/>
          <w:wAfter w:w="3060" w:type="dxa"/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мы»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О.Л.Князева</w:t>
            </w:r>
            <w:proofErr w:type="spellEnd"/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представления о составе своей семьи  (папа, мама, бабушка, дедушка, братья, сестры), именах ее членов, заботе членов семьи друг о друге.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театрализованных играх активность детей проявляется по-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используют в игре предметы-заместители (1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проекты (мл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показы внутри ДОУ (мл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развлечениях.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открытый просмотр.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Не всегда характер игровых действий соответствует общему замыслу и сюжету игры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.) 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мало игр, затрудняются в объяснении игровых правил другими (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 планируются  игровые ситуации в совместной деятельности с детьми.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 планируются игры режиссерские, развивающие, дидактические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контроль: 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-планирования,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-организации совместной деятельности.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по данному направлению, педагогу включать в планирование игры различной направленности, создавать условия в группе для использования  игр в самостоятельной деятельности.</w:t>
            </w:r>
          </w:p>
        </w:tc>
      </w:tr>
      <w:tr w:rsidR="008B1E5C" w:rsidRPr="008B1E5C" w:rsidTr="008B1E5C">
        <w:trPr>
          <w:gridAfter w:val="1"/>
          <w:wAfter w:w="3060" w:type="dxa"/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Освоены отдельные процессы в хозяйственно-бытовом труде (в подготовке к  приему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пищи  – расставить  хлебницы,   расставить игрушки на полках, собрать кубики в коробку, поставить стулья на место).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отдельные трудовые процессы в труде в природе при участии взрослого (на клумбах, огороде)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Взаимопосещения</w:t>
            </w:r>
            <w:proofErr w:type="spellEnd"/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экологических акций «Посади дерево», «Наш цветник»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проект «Огород - круглый год» (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Планирование самостоятельной и коллективной трудовой деятельности,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ее, контролировать процесс выполнения действий, оценивать результаты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Инициатива исходит от педагогов (распределение обязанностей,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выполнения заданий).</w:t>
            </w: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организации коллективного труда  учить детей распределять обязанности, анализировать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заданий.</w:t>
            </w:r>
          </w:p>
        </w:tc>
      </w:tr>
      <w:tr w:rsidR="008B1E5C" w:rsidRPr="008B1E5C" w:rsidTr="008B1E5C">
        <w:trPr>
          <w:gridAfter w:val="1"/>
          <w:wAfter w:w="3060" w:type="dxa"/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«Познание»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основные формы, цвета, относительные  размеры). (1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B1E5C" w:rsidRPr="008B1E5C" w:rsidRDefault="008B1E5C" w:rsidP="008B1E5C">
            <w:pPr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Соотносят цифру (0-9) и количество предметов.</w:t>
            </w:r>
          </w:p>
          <w:p w:rsidR="008B1E5C" w:rsidRPr="008B1E5C" w:rsidRDefault="008B1E5C" w:rsidP="008B1E5C">
            <w:pPr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Различают величины: длину (ширину, высоту), объем (массу (вес предметов) и способы их измерения.</w:t>
            </w:r>
            <w:proofErr w:type="gramEnd"/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наблюдениями для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познания природы.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воспринимают природу, видят ее красоту.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постройки: мосты, машины, здания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аражи, варьируют постройки в длину, ширину, высоту.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знаний, умений в конкурсах,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тематических вечерах.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логико-математических  задач (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затруднения в процессе экспериментирования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 сформированы обобщенные представления о неживой природе.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предметов в технике папье-маше, техники оригами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достаточно планируются занятия посвященные решению логических  задач.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достаточно планируется в совместной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недостаточное взаимодействие с другими видами деятельности;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достаточно в группах оборудования.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продуманы обобщенные вопросы, недостаточность использования наглядности, моделей-чертежей.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планируется в совместной деятельности, в специально-организованной.</w:t>
            </w:r>
            <w:proofErr w:type="gramEnd"/>
          </w:p>
        </w:tc>
        <w:tc>
          <w:tcPr>
            <w:tcW w:w="2993" w:type="dxa"/>
          </w:tcPr>
          <w:p w:rsidR="008B1E5C" w:rsidRPr="008B1E5C" w:rsidRDefault="008B1E5C" w:rsidP="008B1E5C">
            <w:pPr>
              <w:numPr>
                <w:ilvl w:val="0"/>
                <w:numId w:val="4"/>
              </w:num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в специально организованной деятельности, а так же в совместной решение логических задач, организовывать конкурсы и соревнования «Кто лучше сделает?», «Кто быстрее додумается» и т.д.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по данному направлению.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-Усилить контроль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(планирование в совместной деятельности ситуации «Что нам интересно?», «Перевёртыши» и т.п.);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взаимодействия;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изготовить  разнообразный материал для проведения экспериментальной деятельности.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Продумывать систему вопросов в процессе специальных бесед, использовать наглядные опоры: муляжи, картины, модели.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по данному направлению.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в планирование.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родителям для совместной деятельности с детьми.</w:t>
            </w:r>
          </w:p>
        </w:tc>
      </w:tr>
      <w:tr w:rsidR="008B1E5C" w:rsidRPr="008B1E5C" w:rsidTr="008B1E5C">
        <w:trPr>
          <w:gridAfter w:val="1"/>
          <w:wAfter w:w="3060" w:type="dxa"/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«Коммуникация»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О.С. Ушакова «Развитие речи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до-школьников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контрастные эмоции собеседника (плачет-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смеется), адекватно реагировать на них действием или словом («надо пожалеть, погладить, обнять») (мл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Оценивать литературного героя с точки зрения соответствия его поступков общепринятым моральным нормам и правилам, использовать в речи слова и выражения, отражающие представления ребенка о нравственных качествах людей,  их эмоциональных состояниях;</w:t>
            </w:r>
          </w:p>
          <w:p w:rsidR="008B1E5C" w:rsidRPr="008B1E5C" w:rsidRDefault="008B1E5C" w:rsidP="008B1E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испытывают потребность в общении и инициируют общение (1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Открытый показ.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Слабая речевая активность детей на занятиях и в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деятельности.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элементарных форм речи-рассуждения для планирования деятельности, доказательства объяснения;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затруднения в самостоятельном пересказе, воспроизводить текст по вопросам взрослого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Речевая активность педагога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превалирует над речью детей, общение носит формальный характер.</w:t>
            </w: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достаточно предоставляется самостоятельности в рассказывании, чрезмерная опека педагогов, повествовании. 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 достаточно создаются условия для речевого творчества детей.</w:t>
            </w:r>
          </w:p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достаточно предоставляется возможности для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не побуждает к речевой активности.</w:t>
            </w:r>
          </w:p>
        </w:tc>
        <w:tc>
          <w:tcPr>
            <w:tcW w:w="2993" w:type="dxa"/>
          </w:tcPr>
          <w:p w:rsidR="008B1E5C" w:rsidRPr="008B1E5C" w:rsidRDefault="008B1E5C" w:rsidP="008B1E5C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Практикумы с педагогами,</w:t>
            </w:r>
          </w:p>
          <w:p w:rsidR="008B1E5C" w:rsidRPr="008B1E5C" w:rsidRDefault="008B1E5C" w:rsidP="008B1E5C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Стимулировать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содержательное, продуктивное общение ребенка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другими детьми в различных видах деятельности. Организовывать ситуации, вызывающие потребность речевого взаимодействия в игре, труде, продуктивной деятельности. </w:t>
            </w:r>
          </w:p>
          <w:p w:rsidR="008B1E5C" w:rsidRPr="008B1E5C" w:rsidRDefault="008B1E5C" w:rsidP="008B1E5C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млад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стимулировать детей к комментированию своих действий в предметной деятельности и упражнять в умении планировать свою деятельность (проговаривать в слух).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педагога.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-Предоставлять детям больше самостоятельности в решение определенных задач.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 для развития речевого творчества детей: использовать коллективное сочинение загадок, сказок, создавать условия для игры-фантазирования.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возможность детям самостоятельно пересказывать произведения, побуждать к речевой активности используя вопросы, иллюстрации-подсказки.</w:t>
            </w:r>
          </w:p>
        </w:tc>
      </w:tr>
      <w:tr w:rsidR="008B1E5C" w:rsidRPr="008B1E5C" w:rsidTr="008B1E5C">
        <w:trPr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«Чтение художественной литературы»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Ушакова «Чтение художественной литературы».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 произведения, отвечают на вопросы по содержанию, выполняют соответственно тексту игровые действия (мл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участвуют в играх по литературным  сюжетам, в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хороводных, драматизациях и инсценировках (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ст. воз.)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 представление о театре, активен и самостоятелен в поиске выражения образа героя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удовольствием повторяют знакомые стихи, фрагменты сказок, с интересам воспринимают новые книжки. ( 1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Открытые просмотры внутри ДОУ.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фольклорных праздниках, показ инсценировок для детей ДОУ.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празднике в рамках сетевого взаимодействия «Поэты страны детства».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в рамках сетевого взаимодействия. Открытые показы  внутри ДОУ, в дне открытых дверях.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Взаимопесещение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Проектная деятельность.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Затрудняются различать и называть виды и жанры художественных текстов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совместной деятельности педагоги не достаточно акцентируют внимание на виды и жанры художественных текстов.</w:t>
            </w: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планировать в совместной деятельности чтение художественной литературы, беседы по прочитанному произведению с определением вида и жанра. Использовать настольно - печатные игры «Литературная страна»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«Книжный дом».</w:t>
            </w:r>
          </w:p>
        </w:tc>
        <w:tc>
          <w:tcPr>
            <w:tcW w:w="306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gridAfter w:val="1"/>
          <w:wAfter w:w="3060" w:type="dxa"/>
          <w:trHeight w:val="528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«Художественное творчество»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«Цветные ладошки»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И.А.Лыковой</w:t>
            </w:r>
            <w:proofErr w:type="spellEnd"/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Используют разные материалы и способы создания изображения,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создают сюжетные композиции, проявляют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творчество).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- Испытываю чувство радости от процесса и результата художественной деятельности, стремиться поделится радостью со взрослыми и детьми. ( 1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.г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.)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группы, участие в федеральных и городских конкурсах.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Недостаточное знание детей о декоративно-прикладном искусстве.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развивающей среде отсутствуют образцы различных видов декоративно-прикладного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искусства. Педагоги не обращают внимание детей на способы изображения элементов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декоративного-прикладного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Пополнить развивающую среду иллюстрациями образцами декоративно-прикладного искусства.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 внимание детей на разные приемы передачи элементов узора,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через рассматривание образцов, иллюстраций.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gridAfter w:val="1"/>
          <w:wAfter w:w="3060" w:type="dxa"/>
          <w:trHeight w:val="3676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«Музыка»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 Тарасова «Гармония»</w:t>
            </w: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ребенка в разных видах музыкальной и исполнительской деятельности.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Учувствуют в несложных танцах, хороводах под музыку, некоторые движения могут выполнять в паре с другим ребенком.( 1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номера во всех мероприятиях детского сада.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мероприятий «Алло, мы ищем таланты» внутри ДОУ.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Индивидуальные, групповые танцевальные и вокальные номера в рамках сетевого взаимодействия. 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Развлечения.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усвоение детьми игры на музыкальных инструментах.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совместных играх, а так же при организации театральной деятельности воспитатели не используют музыкальные инструменты, не закрепляют полученные знания детей в повседневной деятельности.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8B1E5C" w:rsidRPr="008B1E5C" w:rsidRDefault="008B1E5C" w:rsidP="008B1E5C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деятельности закреплять полученные знания детей,</w:t>
            </w:r>
          </w:p>
          <w:p w:rsidR="008B1E5C" w:rsidRPr="008B1E5C" w:rsidRDefault="008B1E5C" w:rsidP="008B1E5C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театрализованной деятельности использовать музыкальные инструменты. </w:t>
            </w:r>
          </w:p>
          <w:p w:rsidR="008B1E5C" w:rsidRPr="008B1E5C" w:rsidRDefault="008B1E5C" w:rsidP="008B1E5C">
            <w:pPr>
              <w:numPr>
                <w:ilvl w:val="0"/>
                <w:numId w:val="6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индивидуальную работу.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по данному направлению.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gridAfter w:val="1"/>
          <w:wAfter w:w="3060" w:type="dxa"/>
          <w:trHeight w:val="309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Коррекционные программы дошкольного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gridAfter w:val="1"/>
          <w:wAfter w:w="3060" w:type="dxa"/>
          <w:trHeight w:val="309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Дополнительные программы дошкольного образования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Кружок - раздел программы «Горизонтальный пластический балет «Пластик-шоу»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«Театр физического воспитания и оздоровления детей дошкольного и младшего школьного возраста» Н.Н. Ефименко.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самовыражение в движении и игре.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 Дне открытых дверей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выполнения упражнений на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сред-нем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уровне, не всегда образ реализуется в музыке и в движении</w:t>
            </w: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Различный уровень  физ.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родителей и детей. Не систематически родители посещают кружок.</w:t>
            </w: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комплекса упражнений упитывать индивидуальный подход.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Запланировать консультацию для родителей по теме «Горизонтальный пластический балет и 8 золотых формул».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gridAfter w:val="1"/>
          <w:wAfter w:w="3060" w:type="dxa"/>
          <w:trHeight w:val="309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Кружок «Юный актер»</w:t>
            </w:r>
          </w:p>
        </w:tc>
        <w:tc>
          <w:tcPr>
            <w:tcW w:w="228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Н.Ф.Сорокина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«Театр, творчество,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дети»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Раскрепощено ведут себя на сцене, вживаются в роль персонажей, импровизируют</w:t>
            </w: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показ внутри ДОУ, в развлечениях. Открытый показ в рамках сетевого взаимодействия. 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 в общении, в движениях, самостоятельно использовать костюм.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-Недостаточно использование упражнений, этюдов на развитие общения, движений, использование скороговорок, песенок.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Недостаточно оснащены центры ряженья элементами костюмов знакомых 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сказок.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-Педагогам гру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вкл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 в совместную деятельность с детьми интонационное прочтение стихотворений-диалогов, проговаривание скороговорок, на основе литературного сюжета или песни.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-Пополнить центры ряженья костюмами героев русских народных сказок, элементами головных уборов.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gridAfter w:val="1"/>
          <w:wAfter w:w="3060" w:type="dxa"/>
          <w:trHeight w:val="309"/>
        </w:trPr>
        <w:tc>
          <w:tcPr>
            <w:tcW w:w="155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Вокально-хоровая студия «До-ми-соль-ка» с участием родителей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B1E5C" w:rsidRPr="008B1E5C" w:rsidRDefault="008B1E5C" w:rsidP="008B1E5C">
            <w:pPr>
              <w:tabs>
                <w:tab w:val="left" w:pos="3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«Вокально-хоровая работа в детском саду»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вокальных умений у детей.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в рамках сетевого взаимодействия «Праздник к нам приходит».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конкурсах. </w:t>
            </w:r>
          </w:p>
        </w:tc>
        <w:tc>
          <w:tcPr>
            <w:tcW w:w="2520" w:type="dxa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творчество (сочинение песен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опевок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развитие речи, взаимодействие с педагогами.</w:t>
            </w:r>
          </w:p>
        </w:tc>
        <w:tc>
          <w:tcPr>
            <w:tcW w:w="2993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работу по развитию речи, использовать ИКТ в совместной деятельности во взаимодействии специалистов и воспитателей.</w:t>
            </w:r>
          </w:p>
        </w:tc>
      </w:tr>
    </w:tbl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мониторинга достижения детьми планируемых результатов освоения реализуемой программы</w:t>
      </w:r>
      <w:proofErr w:type="gramStart"/>
      <w:r w:rsidRPr="008B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4860"/>
        <w:gridCol w:w="6120"/>
      </w:tblGrid>
      <w:tr w:rsidR="008B1E5C" w:rsidRPr="008B1E5C" w:rsidTr="008B1E5C">
        <w:trPr>
          <w:cantSplit/>
          <w:trHeight w:val="272"/>
        </w:trPr>
        <w:tc>
          <w:tcPr>
            <w:tcW w:w="2628" w:type="dxa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направления развития </w:t>
            </w:r>
          </w:p>
        </w:tc>
        <w:tc>
          <w:tcPr>
            <w:tcW w:w="2160" w:type="dxa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мониторинга</w:t>
            </w:r>
          </w:p>
        </w:tc>
        <w:tc>
          <w:tcPr>
            <w:tcW w:w="10980" w:type="dxa"/>
            <w:gridSpan w:val="2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мониторинга</w:t>
            </w:r>
          </w:p>
        </w:tc>
      </w:tr>
      <w:tr w:rsidR="008B1E5C" w:rsidRPr="008B1E5C" w:rsidTr="008B1E5C">
        <w:trPr>
          <w:cantSplit/>
          <w:trHeight w:val="272"/>
        </w:trPr>
        <w:tc>
          <w:tcPr>
            <w:tcW w:w="2628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 формализованные (тесты, пробы, аппаратурные и др.)</w:t>
            </w:r>
          </w:p>
        </w:tc>
        <w:tc>
          <w:tcPr>
            <w:tcW w:w="6120" w:type="dxa"/>
            <w:tcBorders>
              <w:right w:val="single" w:sz="4" w:space="0" w:color="auto"/>
            </w:tcBorders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Низко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формализованные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(наблюдение, беседа, экспертная оценка и др.)</w:t>
            </w:r>
          </w:p>
        </w:tc>
      </w:tr>
      <w:tr w:rsidR="008B1E5C" w:rsidRPr="008B1E5C" w:rsidTr="008B1E5C">
        <w:trPr>
          <w:cantSplit/>
        </w:trPr>
        <w:tc>
          <w:tcPr>
            <w:tcW w:w="2628" w:type="dxa"/>
            <w:tcBorders>
              <w:top w:val="nil"/>
            </w:tcBorders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детей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(сентябрь-май)</w:t>
            </w:r>
          </w:p>
        </w:tc>
        <w:tc>
          <w:tcPr>
            <w:tcW w:w="486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Ефименко «Методика игрового тестирования двигательного развития и здоровья детей в норме и при патологии.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 пособие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Хромцовой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 «Воспитание безопасного поведения в быту детей дошкольного возраста</w:t>
            </w: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достижения детьми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планируе-мых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программы «Мир открытий»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младшая группа. Тетрадь с таблицами к Примерной основной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общер-бразовательной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«Мир открытий» // науч. Ред.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/под общей ред.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.А.Лыковой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«Цветной мир» ,202,-40 с. ( 1.мл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руппа).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в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самостоятельной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детей, беседы. Диагностические игровые ситуации.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cantSplit/>
        </w:trPr>
        <w:tc>
          <w:tcPr>
            <w:tcW w:w="2628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 - речевое</w:t>
            </w:r>
          </w:p>
        </w:tc>
        <w:tc>
          <w:tcPr>
            <w:tcW w:w="21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(сентябрь-май)</w:t>
            </w:r>
          </w:p>
        </w:tc>
        <w:tc>
          <w:tcPr>
            <w:tcW w:w="4860" w:type="dxa"/>
          </w:tcPr>
          <w:p w:rsidR="008B1E5C" w:rsidRPr="008B1E5C" w:rsidRDefault="008B1E5C" w:rsidP="008B1E5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тетрадь по стране Правильной Речи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О.Н.Сомкова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З.В.Бадакова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И.В. Яблоновская</w:t>
            </w:r>
          </w:p>
          <w:p w:rsidR="008B1E5C" w:rsidRPr="008B1E5C" w:rsidRDefault="008B1E5C" w:rsidP="008B1E5C">
            <w:pPr>
              <w:keepNext/>
              <w:numPr>
                <w:ilvl w:val="0"/>
                <w:numId w:val="1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задания с целью выявления особенностей ценностного отношения к природе в суждениях и поведении детей (на основе исследований Т.А. Марковой).</w:t>
            </w:r>
          </w:p>
          <w:p w:rsidR="008B1E5C" w:rsidRPr="008B1E5C" w:rsidRDefault="008B1E5C" w:rsidP="008B1E5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Н.Н. Кондратьева экологическое образование детей.</w:t>
            </w:r>
          </w:p>
          <w:p w:rsidR="008B1E5C" w:rsidRPr="008B1E5C" w:rsidRDefault="008B1E5C" w:rsidP="008B1E5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задания с целью выявления знаний детей о животных Н.Н. Кондратьевой, Т.А. Марковой.</w:t>
            </w:r>
          </w:p>
          <w:p w:rsidR="008B1E5C" w:rsidRPr="008B1E5C" w:rsidRDefault="008B1E5C" w:rsidP="008B1E5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исследовательской активности старших дошкольников в процессе экспериментирования (диагностические ситуации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Л.Н.Прохорова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Афанасьева,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Т.И.Бабаева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математического развития детей З.А. Михайловой и 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Чеплашкиной</w:t>
            </w:r>
            <w:proofErr w:type="spellEnd"/>
          </w:p>
          <w:p w:rsidR="008B1E5C" w:rsidRPr="008B1E5C" w:rsidRDefault="008B1E5C" w:rsidP="008B1E5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«Уровни овладения необходимыми навыками по образовательным областям» на все возрастные группы, автор: Верещагина Н.В.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1E5C" w:rsidRPr="008B1E5C" w:rsidTr="008B1E5C">
        <w:trPr>
          <w:cantSplit/>
        </w:trPr>
        <w:tc>
          <w:tcPr>
            <w:tcW w:w="2628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21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(сентябрь-май)</w:t>
            </w:r>
          </w:p>
        </w:tc>
        <w:tc>
          <w:tcPr>
            <w:tcW w:w="486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Диагностические ситуации оценки освоения изобразительной деятельности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иагностические методики Т.Г. Казаковой, Т.С. Комаровой,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И.А.Лыковой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«Диагностика  музыкальных способностей детей дошкольного возраста»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К.В.Тарасова</w:t>
            </w:r>
            <w:proofErr w:type="spellEnd"/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в условиях специально-организованного процесса восприятия музыки (Н.А. Ветлугина).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-Г.А.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Урунтаева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«Диагностика психологических особенностей дошкольников (изобразительная деятельность).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Диагностика уровней освоения программы вторая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средняя группа. Автор-составитель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Н.Б.Вершинин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Волгоград: Учитель2011.-115 с.,2011 г.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Г.А.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Урунтаева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Ю.А. (диагностическое задание «Царевич»).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Критерии наблюдения  в специально организованной музыкальной деятельности.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Т.С.Бабаджан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достижения детьми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планируе-мых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программы «Мир открытий»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младшая группа. Тетрадь с таблицами к Примерной основной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общер-бразовательной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«Мир открытий» // науч. Ред.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/под общей ред.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.А.Лыковой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«Цветной мир» ,202,-40 с. ( 1.мл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руппа).</w:t>
            </w:r>
          </w:p>
        </w:tc>
        <w:tc>
          <w:tcPr>
            <w:tcW w:w="612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игровой деятельностью детей в течение дня, индивидуальные беседы, наблюдения за проявлением эстетического отношения у детей дошкольного возраста.</w:t>
            </w:r>
          </w:p>
        </w:tc>
      </w:tr>
      <w:tr w:rsidR="008B1E5C" w:rsidRPr="008B1E5C" w:rsidTr="008B1E5C">
        <w:trPr>
          <w:cantSplit/>
        </w:trPr>
        <w:tc>
          <w:tcPr>
            <w:tcW w:w="2628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Социально-личностное развитие</w:t>
            </w:r>
          </w:p>
        </w:tc>
        <w:tc>
          <w:tcPr>
            <w:tcW w:w="21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(сентябрь-май)</w:t>
            </w:r>
          </w:p>
        </w:tc>
        <w:tc>
          <w:tcPr>
            <w:tcW w:w="486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«Диагностика психологической готовности к школьному обучению» (тест Керна-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Ирасека</w:t>
            </w:r>
            <w:proofErr w:type="spellEnd"/>
            <w:proofErr w:type="gramEnd"/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социальной компетенции ребенка в предметной мире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М.В.Крухлет</w:t>
            </w:r>
            <w:proofErr w:type="spellEnd"/>
            <w:proofErr w:type="gramEnd"/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 методика Г.Б. Степановой, Е.Н.  Денисовой, Е.Г. Юдиной.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достижения детьми планируемых результатов освоения программы «Мир открытий»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младшая группа. Тетрадь с таблицами к Примерной основной общеобразовательной программе «Мир открытий» // науч. Ред. Л.Г.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/под общей ред. Л.Г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И.А. Лыковой.- М.: «Цветной мир» ,202,-40 с. ( 1.мл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руппа).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уровней освоения программы вторая млад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и средняя группа. Автор-составитель Н.Б. Вершинин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Волгоград: Учитель2011.-115 с.,2011 г.</w:t>
            </w:r>
          </w:p>
        </w:tc>
        <w:tc>
          <w:tcPr>
            <w:tcW w:w="612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взаимодействия детей друг с другом  в игровой деятельности.</w:t>
            </w:r>
          </w:p>
        </w:tc>
      </w:tr>
      <w:tr w:rsidR="008B1E5C" w:rsidRPr="008B1E5C" w:rsidTr="008B1E5C">
        <w:trPr>
          <w:cantSplit/>
        </w:trPr>
        <w:tc>
          <w:tcPr>
            <w:tcW w:w="2628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Вокально-хоровой кружок «До-ми-соль-ка»</w:t>
            </w:r>
          </w:p>
          <w:p w:rsidR="008B1E5C" w:rsidRPr="008B1E5C" w:rsidRDefault="008B1E5C" w:rsidP="008B1E5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Театральный кружок «Юный актер»</w:t>
            </w:r>
          </w:p>
          <w:p w:rsid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(сентябрь -                                                                                                            май)</w:t>
            </w:r>
          </w:p>
        </w:tc>
        <w:tc>
          <w:tcPr>
            <w:tcW w:w="486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«Диагностика  музыкальных способностей одаренных детей дошкольного возраста» К.В. Тарасова.</w:t>
            </w:r>
          </w:p>
          <w:p w:rsidR="008B1E5C" w:rsidRPr="008B1E5C" w:rsidRDefault="008B1E5C" w:rsidP="008B1E5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Ветлугина наблюдения в условиях специально организованного процесса восприятия музыки.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«Театр, творчество, дети» Н.Ф. Сорокина.</w:t>
            </w:r>
          </w:p>
          <w:p w:rsid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2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детьми в процессе совместной деятельности.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беседы, наблюдения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течение дня, диагностические ситуации.</w:t>
            </w:r>
          </w:p>
        </w:tc>
      </w:tr>
    </w:tbl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Используемый опыт работы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ДОУ</w:t>
      </w: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3827"/>
        <w:gridCol w:w="3420"/>
        <w:gridCol w:w="2880"/>
        <w:gridCol w:w="2880"/>
      </w:tblGrid>
      <w:tr w:rsidR="008B1E5C" w:rsidRPr="008B1E5C" w:rsidTr="008B1E5C">
        <w:trPr>
          <w:cantSplit/>
        </w:trPr>
        <w:tc>
          <w:tcPr>
            <w:tcW w:w="2761" w:type="dxa"/>
            <w:vMerge w:val="restart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8B1E5C" w:rsidRPr="008B1E5C" w:rsidRDefault="008B1E5C" w:rsidP="008B1E5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13007" w:type="dxa"/>
            <w:gridSpan w:val="4"/>
          </w:tcPr>
          <w:p w:rsidR="008B1E5C" w:rsidRPr="008B1E5C" w:rsidRDefault="008B1E5C" w:rsidP="008B1E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8B1E5C" w:rsidRPr="008B1E5C" w:rsidTr="008B1E5C">
        <w:trPr>
          <w:cantSplit/>
        </w:trPr>
        <w:tc>
          <w:tcPr>
            <w:tcW w:w="2761" w:type="dxa"/>
            <w:vMerge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B1E5C" w:rsidRPr="008B1E5C" w:rsidRDefault="008B1E5C" w:rsidP="008B1E5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420" w:type="dxa"/>
          </w:tcPr>
          <w:p w:rsidR="008B1E5C" w:rsidRPr="008B1E5C" w:rsidRDefault="008B1E5C" w:rsidP="008B1E5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880" w:type="dxa"/>
          </w:tcPr>
          <w:p w:rsidR="008B1E5C" w:rsidRPr="008B1E5C" w:rsidRDefault="008B1E5C" w:rsidP="008B1E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80" w:type="dxa"/>
          </w:tcPr>
          <w:p w:rsidR="008B1E5C" w:rsidRPr="008B1E5C" w:rsidRDefault="008B1E5C" w:rsidP="008B1E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8B1E5C" w:rsidRPr="008B1E5C" w:rsidTr="008B1E5C">
        <w:trPr>
          <w:cantSplit/>
        </w:trPr>
        <w:tc>
          <w:tcPr>
            <w:tcW w:w="276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382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«Праздники здоровья для детей 6-7 лет» сценарии для ДОУ изд. Творческий Центр Москва 2009 г.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«Приобщение дошкольников к здоровому образу жизни» - методическое пособие.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Стожарова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Краснова Р.С., Гаврилова И.А..-М.: ТЦ Сфера,2012.-128 с. 2012 г.</w:t>
            </w:r>
          </w:p>
        </w:tc>
        <w:tc>
          <w:tcPr>
            <w:tcW w:w="34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А.Х.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 Демидова  «Здоровый образ жизни» учебное пособие изд-во ГБОУ РО РИПК и ППРО,2013.-204 с.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подходы к освоению образовательных областей «Здоровье» и «Физическая культура» в дошкольном образовательном учреждении» учебно-методическое пособие  изд. ГБОУ ДПО РО РИПК и ППРО 2012</w:t>
            </w: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ИКТ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с детьми,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зрения,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зрительных гимнастик» МБДОУ д/с №47,опыт работы учитель-дефектолог: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Борисова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О.А.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казачьих народных игр в культурно-воспитательном пространстве ДОУ» МБДОУ д\с №27,опыт работы Сысоева Н..</w:t>
            </w:r>
          </w:p>
        </w:tc>
      </w:tr>
      <w:tr w:rsidR="008B1E5C" w:rsidRPr="008B1E5C" w:rsidTr="008B1E5C">
        <w:trPr>
          <w:cantSplit/>
        </w:trPr>
        <w:tc>
          <w:tcPr>
            <w:tcW w:w="276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Социально-личностное</w:t>
            </w:r>
          </w:p>
        </w:tc>
        <w:tc>
          <w:tcPr>
            <w:tcW w:w="382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детей раннего возраста» методическое пособие для работников образовательных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учре-ждений</w:t>
            </w:r>
            <w:proofErr w:type="spellEnd"/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 редакцией Т.Н.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Дороновой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Т.И. Ерофеевой. ОБРУЧ Москва 2010г.</w:t>
            </w:r>
          </w:p>
        </w:tc>
        <w:tc>
          <w:tcPr>
            <w:tcW w:w="34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Регионализация воспитания в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дошкольном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образовательном учреждении-перспективное направление модернизации образования: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научо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-методическое пособие; под общей ред. Т.С.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Есаян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авт.-сост. Т.С.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Есаян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Корчаловская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Ч.1- и Ч-2 Ростов-н /Д.: изд-во РО ИПК и ПРО,2010-96 с.</w:t>
            </w: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краю Тихого Дона» опыт работы педагогического коллектива МДОУ ЦРР детского сада № 27.г. Новочеркасск 2012 г.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Дошкольникам о родном казачьем крае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сборник материалов из опыта работы /О.Ю. Муравьева, Т.И.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Агуреева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 Мирошниченко – г. Новочеркасск - Лик,2012.-127 с.</w:t>
            </w: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«Информационно-просветительская деятельность с родителями воспитанников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ДОУпо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приобщению к культурному наследию Донских казаков». МБДОУ д/с № 19,опыт работы (Лемешко Е.И. зам. зав. по ВМР)</w:t>
            </w:r>
          </w:p>
        </w:tc>
      </w:tr>
      <w:tr w:rsidR="008B1E5C" w:rsidRPr="008B1E5C" w:rsidTr="008B1E5C">
        <w:trPr>
          <w:cantSplit/>
        </w:trPr>
        <w:tc>
          <w:tcPr>
            <w:tcW w:w="276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</w:t>
            </w:r>
          </w:p>
        </w:tc>
        <w:tc>
          <w:tcPr>
            <w:tcW w:w="382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Неизведанное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рядом» опыты и эксперименты для дошкольников.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Н.П.Рахманова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Щетинана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изд.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Центр Москва 2010.</w:t>
            </w:r>
          </w:p>
        </w:tc>
        <w:tc>
          <w:tcPr>
            <w:tcW w:w="34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Л.В.Бех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до-школьников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учебно-методическое пособие Ростов-на-Дону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Ростовской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 и ПРО 2007</w:t>
            </w: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cantSplit/>
        </w:trPr>
        <w:tc>
          <w:tcPr>
            <w:tcW w:w="276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382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И.А., Буренина А.И. талантливые дети: индивидуальный подход в художественном развитии. М.: издательский дом «Цветной мир»,2012.-144 с.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М.И.Родина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Буренина «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Кукляндия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учебно-методическое пособие по театрализованной деятельности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зд. «Музыкальная палитра» Санкт-Петербург 2008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«Оригами-живые фигурки»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Н.Острун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Л.Алексеев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АЙРИС ПРЕСС 2010г.</w:t>
            </w:r>
          </w:p>
        </w:tc>
        <w:tc>
          <w:tcPr>
            <w:tcW w:w="34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 музыкальные способности дошкольников» методическое пособие изд. Ростов-на Дону ИПК и  ПРО 2007 г.</w:t>
            </w: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слайдовых презентаций в процессе ознакомления детей с кукольным театром» МБДОУ д/с №37,опыт работы (Тимченко О.М., воспитатель)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слайдовых презентаций как условие интеграции образовательных областей «Музыка», «Познание», «Художественное творчество»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Яненко И.С.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» МБДОУ д/с №37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мастер-класса в повышении квалификации педагогов «Изготовление кукол-маслёнок»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МБДОУ д/с №15 ()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инновационного проекта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содержания образовательной области художественное творчество в условиях реализации ФГТ» опыт работы  МБДОУ д\с №56 Орехова Н.В.</w:t>
            </w:r>
          </w:p>
        </w:tc>
      </w:tr>
      <w:tr w:rsidR="008B1E5C" w:rsidRPr="008B1E5C" w:rsidTr="008B1E5C">
        <w:trPr>
          <w:cantSplit/>
        </w:trPr>
        <w:tc>
          <w:tcPr>
            <w:tcW w:w="276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Коррекционная работа</w:t>
            </w:r>
          </w:p>
        </w:tc>
        <w:tc>
          <w:tcPr>
            <w:tcW w:w="382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E5C" w:rsidRPr="008B1E5C" w:rsidTr="008B1E5C">
        <w:trPr>
          <w:cantSplit/>
        </w:trPr>
        <w:tc>
          <w:tcPr>
            <w:tcW w:w="2761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Предшкольное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образование, группы развития, адаптации к ДОУ и др.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Вокально-хоровой кружок «До-ми-соль-ка»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Театральный кружок «Юный актер»</w:t>
            </w:r>
          </w:p>
        </w:tc>
        <w:tc>
          <w:tcPr>
            <w:tcW w:w="3827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шедевры. Сказка в музыке. Музыкальные инструменты. – М.: ТЦ Сфера, 2009.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Григорьева Программа «Маленький актер» для детей 5-7 лет методическое пособие изд. Творческий Центр М.2012</w:t>
            </w:r>
          </w:p>
        </w:tc>
        <w:tc>
          <w:tcPr>
            <w:tcW w:w="3420" w:type="dxa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Гогоберидзе А.Г.,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Деркунская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Музыкальное воспитание детей раннего и дошкольного возраста: современные педагогические технологии. – Ростов-на-Дону: Феникс, 2008</w:t>
            </w:r>
          </w:p>
        </w:tc>
        <w:tc>
          <w:tcPr>
            <w:tcW w:w="5760" w:type="dxa"/>
            <w:gridSpan w:val="2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 ППО в 2012-2013 уч. г.</w:t>
      </w: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228"/>
        <w:gridCol w:w="1387"/>
        <w:gridCol w:w="441"/>
        <w:gridCol w:w="1688"/>
        <w:gridCol w:w="720"/>
        <w:gridCol w:w="839"/>
        <w:gridCol w:w="425"/>
        <w:gridCol w:w="499"/>
        <w:gridCol w:w="210"/>
        <w:gridCol w:w="150"/>
        <w:gridCol w:w="360"/>
        <w:gridCol w:w="57"/>
        <w:gridCol w:w="352"/>
        <w:gridCol w:w="360"/>
        <w:gridCol w:w="483"/>
        <w:gridCol w:w="1643"/>
        <w:gridCol w:w="3081"/>
        <w:gridCol w:w="1096"/>
      </w:tblGrid>
      <w:tr w:rsidR="008B1E5C" w:rsidRPr="008B1E5C" w:rsidTr="008B1E5C">
        <w:trPr>
          <w:cantSplit/>
          <w:trHeight w:val="420"/>
        </w:trPr>
        <w:tc>
          <w:tcPr>
            <w:tcW w:w="1750" w:type="dxa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 (о чём)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обобщения</w:t>
            </w:r>
          </w:p>
        </w:tc>
        <w:tc>
          <w:tcPr>
            <w:tcW w:w="2410" w:type="dxa"/>
            <w:gridSpan w:val="8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обобщения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Заслуживает обобщения в городе</w:t>
            </w:r>
          </w:p>
        </w:tc>
        <w:tc>
          <w:tcPr>
            <w:tcW w:w="4178" w:type="dxa"/>
            <w:gridSpan w:val="2"/>
            <w:vMerge w:val="restart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Данные ППО находятся в банке МК УО, РО ИПК и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8B1E5C" w:rsidRPr="008B1E5C" w:rsidTr="008B1E5C">
        <w:trPr>
          <w:cantSplit/>
          <w:trHeight w:val="400"/>
        </w:trPr>
        <w:tc>
          <w:tcPr>
            <w:tcW w:w="1750" w:type="dxa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ДОУ</w:t>
            </w:r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Город</w:t>
            </w:r>
          </w:p>
        </w:tc>
        <w:tc>
          <w:tcPr>
            <w:tcW w:w="567" w:type="dxa"/>
            <w:gridSpan w:val="3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Област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Федер</w:t>
            </w:r>
            <w:proofErr w:type="spellEnd"/>
          </w:p>
        </w:tc>
        <w:tc>
          <w:tcPr>
            <w:tcW w:w="2126" w:type="dxa"/>
            <w:gridSpan w:val="2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E5C" w:rsidRPr="008B1E5C" w:rsidTr="008B1E5C">
        <w:trPr>
          <w:gridAfter w:val="1"/>
          <w:wAfter w:w="1093" w:type="dxa"/>
          <w:cantSplit/>
          <w:trHeight w:val="400"/>
        </w:trPr>
        <w:tc>
          <w:tcPr>
            <w:tcW w:w="197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Ажогина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Павловна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ДОУ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руководителя в организации сетевого взаимодействия субъектов образовательного пространства»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работы по организации сетевого взаимодействия субъектов образовательного пространства.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- презентация на Всероссийской научно-практической конференции (с международным участием): секция 1 Программно-целевое развитие муниципальных систем дошкольного образования, социально-педагогические механизмы обеспечения доступного качественного дошкольного образования.</w:t>
            </w:r>
          </w:p>
        </w:tc>
        <w:tc>
          <w:tcPr>
            <w:tcW w:w="360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3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83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ППО находятся в банке ГБОУ ДПО РО РИПК и ППРО</w:t>
            </w:r>
          </w:p>
        </w:tc>
      </w:tr>
      <w:tr w:rsidR="008B1E5C" w:rsidRPr="008B1E5C" w:rsidTr="008B1E5C">
        <w:trPr>
          <w:cantSplit/>
          <w:trHeight w:val="400"/>
        </w:trPr>
        <w:tc>
          <w:tcPr>
            <w:tcW w:w="1750" w:type="dxa"/>
            <w:vAlign w:val="center"/>
          </w:tcPr>
          <w:p w:rsid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Данильчук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Анна Николаевна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ДОУ</w:t>
            </w:r>
          </w:p>
        </w:tc>
        <w:tc>
          <w:tcPr>
            <w:tcW w:w="1616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нетрадиционных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изотехник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творческих способностей детей дошкольного возраста»</w:t>
            </w:r>
          </w:p>
        </w:tc>
        <w:tc>
          <w:tcPr>
            <w:tcW w:w="212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работы по использованию нетрадиционных техник рисования: пальчиковая живопись,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оттиск поролоном и т.д. Представлен </w:t>
            </w:r>
            <w:proofErr w:type="spell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песрпективно-тематичесий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по возрастам. Также представлены развивающие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развитие воображения, восприятия, образного мышления, художественного вкуса. Представлено взаимодействие е с родителями и педагогами по данной теме.</w:t>
            </w:r>
          </w:p>
        </w:tc>
        <w:tc>
          <w:tcPr>
            <w:tcW w:w="155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в ходе аттестации. 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78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ППО находятся в банке МК УО</w:t>
            </w:r>
          </w:p>
        </w:tc>
      </w:tr>
      <w:tr w:rsidR="008B1E5C" w:rsidRPr="008B1E5C" w:rsidTr="008B1E5C">
        <w:trPr>
          <w:cantSplit/>
          <w:trHeight w:val="400"/>
        </w:trPr>
        <w:tc>
          <w:tcPr>
            <w:tcW w:w="1750" w:type="dxa"/>
            <w:vAlign w:val="center"/>
          </w:tcPr>
          <w:p w:rsid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Головченко Елена Николаевна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616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индивидуально-дифференцированного подхода в физкультурно-оздоровительной работе с детьми дошкольного возраста»</w:t>
            </w:r>
          </w:p>
        </w:tc>
        <w:tc>
          <w:tcPr>
            <w:tcW w:w="212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система работы по использованию индивидуально-дифференцированного подхода в оздоровлении детей. Представлены индивидуальные маршруты оздоровления на основе взаимодействия с педагогами и семьей. Разработаны комплексы игровых упражнений направленных на профилактику заболеваний у детей.</w:t>
            </w:r>
          </w:p>
        </w:tc>
        <w:tc>
          <w:tcPr>
            <w:tcW w:w="155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в ходе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-стации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городской тематической недели «Использование ИКТ, современных форм сетевой активности педагогических работников ДОУ, в едином методическом пространстве города».</w:t>
            </w:r>
          </w:p>
        </w:tc>
        <w:tc>
          <w:tcPr>
            <w:tcW w:w="425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78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ППО находятся в банке МК УО</w:t>
            </w:r>
          </w:p>
        </w:tc>
      </w:tr>
      <w:tr w:rsidR="008B1E5C" w:rsidRPr="008B1E5C" w:rsidTr="008B1E5C">
        <w:trPr>
          <w:cantSplit/>
          <w:trHeight w:val="400"/>
        </w:trPr>
        <w:tc>
          <w:tcPr>
            <w:tcW w:w="1750" w:type="dxa"/>
            <w:vAlign w:val="center"/>
          </w:tcPr>
          <w:p w:rsid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Анисимова Ольга Николаевна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16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«Социально-нравственное воспитание детей дошкольного возраста»</w:t>
            </w:r>
          </w:p>
        </w:tc>
        <w:tc>
          <w:tcPr>
            <w:tcW w:w="212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работы по созданию условий для социально-нравственного воспитания дошкольного возраста через различные виды деятельности.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перспективного-тематический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плана по социально-нравственному воспитанию детей 3-4 лет, 4-5 лет.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 проект совместно с родителями по теме социально-нравственного воспитания.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серии конспектов по теме социально-нравственного воспитания детей младшего дошкольного возраста.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 различные пособия по теме.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рекомендаций для родителей по теме </w:t>
            </w:r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детей младшего дошкольного возраста.</w:t>
            </w:r>
          </w:p>
        </w:tc>
        <w:tc>
          <w:tcPr>
            <w:tcW w:w="155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в ходе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-стации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78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ППО находятся в банке МК УО</w:t>
            </w:r>
          </w:p>
        </w:tc>
      </w:tr>
      <w:tr w:rsidR="008B1E5C" w:rsidRPr="008B1E5C" w:rsidTr="008B1E5C">
        <w:trPr>
          <w:cantSplit/>
          <w:trHeight w:val="400"/>
        </w:trPr>
        <w:tc>
          <w:tcPr>
            <w:tcW w:w="1750" w:type="dxa"/>
            <w:vAlign w:val="center"/>
          </w:tcPr>
          <w:p w:rsid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Гончарова Ирина Викторовна</w:t>
            </w:r>
          </w:p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16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навыков учебной деятельности, навыков самоконтроля произвольности поведения»</w:t>
            </w:r>
          </w:p>
        </w:tc>
        <w:tc>
          <w:tcPr>
            <w:tcW w:w="212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умение действовать по правилу, ориентирование в пространстве, развитие произвольности поведения и психических процессов, формирование умения действовать во внутреннем плане, развитие наглядно-образного мышления, развитие различных видов самоконтроля и самооценки.</w:t>
            </w:r>
          </w:p>
        </w:tc>
        <w:tc>
          <w:tcPr>
            <w:tcW w:w="155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в ходе </w:t>
            </w:r>
            <w:proofErr w:type="spellStart"/>
            <w:proofErr w:type="gramStart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</w:t>
            </w:r>
            <w:proofErr w:type="spell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-стации</w:t>
            </w:r>
            <w:proofErr w:type="gramEnd"/>
            <w:r w:rsidRPr="008B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78" w:type="dxa"/>
            <w:gridSpan w:val="2"/>
            <w:vAlign w:val="center"/>
          </w:tcPr>
          <w:p w:rsidR="008B1E5C" w:rsidRPr="008B1E5C" w:rsidRDefault="008B1E5C" w:rsidP="008B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ППО находятся в банке МК УО</w:t>
            </w:r>
          </w:p>
        </w:tc>
      </w:tr>
    </w:tbl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Pr="008B1E5C" w:rsidRDefault="008B1E5C" w:rsidP="008B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Экспериментальная  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</w:t>
      </w: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2573"/>
        <w:gridCol w:w="3661"/>
        <w:gridCol w:w="5940"/>
      </w:tblGrid>
      <w:tr w:rsidR="002237F7" w:rsidRPr="002237F7" w:rsidTr="00F93489">
        <w:tc>
          <w:tcPr>
            <w:tcW w:w="3594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и тема экспериментального исследования, год начала работы, этап </w:t>
            </w: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(распорядительный документ)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257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Ф.И.О. научного руководителя</w:t>
            </w:r>
          </w:p>
        </w:tc>
        <w:tc>
          <w:tcPr>
            <w:tcW w:w="3661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участия  </w:t>
            </w: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творч.гр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., пилотная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площ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и др.)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 w:rsidRPr="00223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федер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рег.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муниц</w:t>
            </w:r>
            <w:proofErr w:type="spellEnd"/>
            <w:proofErr w:type="gramStart"/>
            <w:r w:rsidRPr="002237F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,. 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ДОУ</w:t>
            </w:r>
            <w:r w:rsidRPr="002237F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59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 (этапа, конечный)</w:t>
            </w:r>
          </w:p>
        </w:tc>
      </w:tr>
      <w:tr w:rsidR="002237F7" w:rsidRPr="002237F7" w:rsidTr="00F93489">
        <w:trPr>
          <w:trHeight w:val="632"/>
        </w:trPr>
        <w:tc>
          <w:tcPr>
            <w:tcW w:w="359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«Интеграция семейного воспитания и общественного дошкольного образования в процессе социального  партнёрства и сетевого взаимодействия всех субъектов образовательного пространства»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работы: сентябрь 2011год - окончание май 2014 г.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этап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№89 от 17.10.2011г.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Агуреева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методист ГМК</w:t>
            </w:r>
          </w:p>
        </w:tc>
        <w:tc>
          <w:tcPr>
            <w:tcW w:w="3661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инновационная площадка.</w:t>
            </w:r>
          </w:p>
        </w:tc>
        <w:tc>
          <w:tcPr>
            <w:tcW w:w="594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второй этап, сентябрь 2012-декабрь 2013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-Реализуется сетевой проект «Праздник к нам приходит»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Расширяется сетевое взаимодействие между детскими садами микрорайона и объектами социума.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-Через сетевое взаимодействие с семьями воспитанников реализуются семейные проекты по четырем основным направлениям развития дошкольников.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Открыта Школа молодого воспитателя в микрорайоне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город.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 родительский клуб «Солнечный дом» для родителей микрорайона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город.</w:t>
            </w:r>
          </w:p>
        </w:tc>
      </w:tr>
    </w:tbl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образовательных программ и педагогических технологий</w:t>
      </w: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0"/>
        <w:gridCol w:w="5535"/>
      </w:tblGrid>
      <w:tr w:rsidR="002237F7" w:rsidRPr="002237F7" w:rsidTr="00F93489">
        <w:tc>
          <w:tcPr>
            <w:tcW w:w="9828" w:type="dxa"/>
          </w:tcPr>
          <w:p w:rsidR="002237F7" w:rsidRPr="002237F7" w:rsidRDefault="002237F7" w:rsidP="002237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программ, технологий, автор</w:t>
            </w:r>
          </w:p>
        </w:tc>
        <w:tc>
          <w:tcPr>
            <w:tcW w:w="5940" w:type="dxa"/>
          </w:tcPr>
          <w:p w:rsidR="002237F7" w:rsidRPr="002237F7" w:rsidRDefault="002237F7" w:rsidP="002237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внедрения</w:t>
            </w:r>
          </w:p>
        </w:tc>
      </w:tr>
      <w:tr w:rsidR="002237F7" w:rsidRPr="002237F7" w:rsidTr="00F93489">
        <w:tc>
          <w:tcPr>
            <w:tcW w:w="9828" w:type="dxa"/>
          </w:tcPr>
          <w:p w:rsidR="002237F7" w:rsidRPr="002237F7" w:rsidRDefault="002237F7" w:rsidP="002237F7">
            <w:pPr>
              <w:snapToGrid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художественного воспитания, обучения и развития детей 2-7 лет «Цветные ладошки»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И.А.Лыкова</w:t>
            </w:r>
            <w:proofErr w:type="spellEnd"/>
          </w:p>
          <w:p w:rsidR="002237F7" w:rsidRPr="002237F7" w:rsidRDefault="002237F7" w:rsidP="002237F7">
            <w:pPr>
              <w:snapToGrid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2237F7" w:rsidRPr="002237F7" w:rsidRDefault="002237F7" w:rsidP="002237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2008-2013</w:t>
            </w:r>
          </w:p>
        </w:tc>
      </w:tr>
      <w:tr w:rsidR="002237F7" w:rsidRPr="002237F7" w:rsidTr="00F93489">
        <w:tc>
          <w:tcPr>
            <w:tcW w:w="9828" w:type="dxa"/>
          </w:tcPr>
          <w:p w:rsidR="002237F7" w:rsidRPr="002237F7" w:rsidRDefault="002237F7" w:rsidP="002237F7">
            <w:pPr>
              <w:snapToGrid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М.И.Родина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А.И.Буренина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Кукляндия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учебно-методическое пособие по театрализованной деятельности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зд. «Музыкальная палитра» Санкт-Петербург 2008</w:t>
            </w:r>
          </w:p>
        </w:tc>
        <w:tc>
          <w:tcPr>
            <w:tcW w:w="5940" w:type="dxa"/>
          </w:tcPr>
          <w:p w:rsidR="002237F7" w:rsidRPr="002237F7" w:rsidRDefault="002237F7" w:rsidP="002237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2012-2014</w:t>
            </w:r>
          </w:p>
        </w:tc>
      </w:tr>
    </w:tbl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Разработка  программно - методических  материалов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2012-2013 г.</w:t>
      </w: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520"/>
        <w:gridCol w:w="3060"/>
        <w:gridCol w:w="1980"/>
        <w:gridCol w:w="2160"/>
        <w:gridCol w:w="1303"/>
        <w:gridCol w:w="1134"/>
        <w:gridCol w:w="1343"/>
      </w:tblGrid>
      <w:tr w:rsidR="002237F7" w:rsidRPr="002237F7" w:rsidTr="00F93489">
        <w:tc>
          <w:tcPr>
            <w:tcW w:w="23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развития ребёнка </w:t>
            </w:r>
          </w:p>
        </w:tc>
        <w:tc>
          <w:tcPr>
            <w:tcW w:w="252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направление разработки</w:t>
            </w: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(обоснование разработки)</w:t>
            </w:r>
          </w:p>
        </w:tc>
        <w:tc>
          <w:tcPr>
            <w:tcW w:w="198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рамках, какой программы</w:t>
            </w:r>
          </w:p>
        </w:tc>
        <w:tc>
          <w:tcPr>
            <w:tcW w:w="21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 (педагог,</w:t>
            </w:r>
            <w:proofErr w:type="gramEnd"/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творческая,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рабочая гр.)</w:t>
            </w:r>
          </w:p>
        </w:tc>
        <w:tc>
          <w:tcPr>
            <w:tcW w:w="130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Возрастная группа</w:t>
            </w:r>
          </w:p>
        </w:tc>
        <w:tc>
          <w:tcPr>
            <w:tcW w:w="1134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Кем и где 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</w:t>
            </w: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ён</w:t>
            </w:r>
            <w:proofErr w:type="gramEnd"/>
          </w:p>
        </w:tc>
        <w:tc>
          <w:tcPr>
            <w:tcW w:w="134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 внедрения</w:t>
            </w:r>
          </w:p>
        </w:tc>
      </w:tr>
      <w:tr w:rsidR="002237F7" w:rsidRPr="002237F7" w:rsidTr="00F93489">
        <w:trPr>
          <w:trHeight w:val="3709"/>
        </w:trPr>
        <w:tc>
          <w:tcPr>
            <w:tcW w:w="2340" w:type="dxa"/>
          </w:tcPr>
          <w:p w:rsidR="002237F7" w:rsidRPr="002237F7" w:rsidRDefault="002237F7" w:rsidP="002237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</w:t>
            </w:r>
          </w:p>
        </w:tc>
        <w:tc>
          <w:tcPr>
            <w:tcW w:w="252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Перспективно-тематический план кружка для родителей и детей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год)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Горизонтальный пластический балет (разновозрастные группы) «Пластик-шоу»</w:t>
            </w:r>
          </w:p>
          <w:p w:rsidR="002237F7" w:rsidRPr="002237F7" w:rsidRDefault="002237F7" w:rsidP="002237F7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разделе программы горизонтальный пластический отсутствует раздел работы с родителями, представлены конспекты занятий,  но они не распределены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квартально.)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Н.Н. Ефименко « Театр физического воспитания и оздоровления детей дошкольного и младшего школьного возраста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Головченко Елена Николаевна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совет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1 от17.09.2012.Пр.№87</w:t>
            </w:r>
          </w:p>
        </w:tc>
        <w:tc>
          <w:tcPr>
            <w:tcW w:w="134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7F7" w:rsidRPr="002237F7" w:rsidTr="00F93489">
        <w:tc>
          <w:tcPr>
            <w:tcW w:w="234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</w:t>
            </w:r>
          </w:p>
        </w:tc>
        <w:tc>
          <w:tcPr>
            <w:tcW w:w="252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237F7" w:rsidRPr="002237F7" w:rsidTr="00F93489">
        <w:trPr>
          <w:trHeight w:val="2208"/>
        </w:trPr>
        <w:tc>
          <w:tcPr>
            <w:tcW w:w="234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52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Инновационный проект «Солнечные лучики» - организация в ДОУ работы с одаренными детьми.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одаренных детей в условиях ДОУ.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Обоснование</w:t>
            </w: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детские сады получили социальный, государственный заказ на выявление одаренных детей и их сопровождение.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«Вокально-хоровая работа в детском саду»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Н.Ф.Сорокина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«Театр, творчество, дети»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Гришин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«Малыши </w:t>
            </w: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играют в шахматы».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И.А., Буренина А.И. та-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лантливые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дети: индивидуальный подход в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художественном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разви-тии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издательский дом «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Цвет-ной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мир»,2012.-144 с.</w:t>
            </w:r>
          </w:p>
        </w:tc>
        <w:tc>
          <w:tcPr>
            <w:tcW w:w="21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группа</w:t>
            </w:r>
          </w:p>
        </w:tc>
        <w:tc>
          <w:tcPr>
            <w:tcW w:w="130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4-до 7 лет</w:t>
            </w:r>
          </w:p>
        </w:tc>
        <w:tc>
          <w:tcPr>
            <w:tcW w:w="1134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на педагогическом совете Приказ №54 от 23.05.2012</w:t>
            </w:r>
          </w:p>
        </w:tc>
        <w:tc>
          <w:tcPr>
            <w:tcW w:w="134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сентябрь2012-май 2016г.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7F7" w:rsidRPr="002237F7" w:rsidTr="00F93489">
        <w:tc>
          <w:tcPr>
            <w:tcW w:w="234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Коррекционная работа</w:t>
            </w:r>
          </w:p>
        </w:tc>
        <w:tc>
          <w:tcPr>
            <w:tcW w:w="252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3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ИКТ в работе с педагогами, родителями, образовательной работе с детьми</w:t>
      </w: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3748"/>
        <w:gridCol w:w="3238"/>
        <w:gridCol w:w="1694"/>
        <w:gridCol w:w="2393"/>
        <w:gridCol w:w="1236"/>
      </w:tblGrid>
      <w:tr w:rsidR="002237F7" w:rsidRPr="002237F7" w:rsidTr="00F93489">
        <w:trPr>
          <w:cantSplit/>
        </w:trPr>
        <w:tc>
          <w:tcPr>
            <w:tcW w:w="259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4405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 технологии, мультимедийные презентации</w:t>
            </w:r>
          </w:p>
        </w:tc>
        <w:tc>
          <w:tcPr>
            <w:tcW w:w="3337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69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компьютеров </w:t>
            </w:r>
          </w:p>
        </w:tc>
        <w:tc>
          <w:tcPr>
            <w:tcW w:w="2482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мультимедийного оборудования</w:t>
            </w:r>
          </w:p>
        </w:tc>
        <w:tc>
          <w:tcPr>
            <w:tcW w:w="126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сайта ДОУ</w:t>
            </w:r>
          </w:p>
        </w:tc>
      </w:tr>
      <w:tr w:rsidR="002237F7" w:rsidRPr="002237F7" w:rsidTr="00F93489">
        <w:trPr>
          <w:cantSplit/>
        </w:trPr>
        <w:tc>
          <w:tcPr>
            <w:tcW w:w="259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  <w:tc>
          <w:tcPr>
            <w:tcW w:w="4405" w:type="dxa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Мультимедийные презентации: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PowerPoint</w:t>
            </w: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2010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Publisher</w:t>
            </w: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2010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Studio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</w:t>
            </w:r>
          </w:p>
        </w:tc>
        <w:tc>
          <w:tcPr>
            <w:tcW w:w="3337" w:type="dxa"/>
          </w:tcPr>
          <w:p w:rsidR="002237F7" w:rsidRPr="002237F7" w:rsidRDefault="002237F7" w:rsidP="002237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Нормативно-правовое: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«Актуальные задачи современной модели образования»;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«Новые подходы к аттестации педагогических кадров»</w:t>
            </w:r>
          </w:p>
          <w:p w:rsidR="002237F7" w:rsidRPr="002237F7" w:rsidRDefault="002237F7" w:rsidP="002237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Социально-личностное направление: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«Социально-личностное развитие детей в процессе ознакомления детей с казачьими народными играми»;</w:t>
            </w:r>
          </w:p>
          <w:p w:rsidR="002237F7" w:rsidRPr="002237F7" w:rsidRDefault="002237F7" w:rsidP="002237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направление: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«Индивидуально-дифференцированный подход в физкультурно-оздоровительной работе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«Использование нетрадиционного физ. оборудования в совместной деятельности с детьми».</w:t>
            </w:r>
          </w:p>
          <w:p w:rsidR="002237F7" w:rsidRPr="002237F7" w:rsidRDefault="002237F7" w:rsidP="002237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направление: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«Организация кружковой работы с детьми дошкольного возраста, с учетом поло-ролевых интересов (Программа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И.А.Лыкова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 w:val="restart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2-бух. 1-заведующий, 1 зам. зав. по ВМР, 1-зам. зав. по АХР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(всего-5)</w:t>
            </w:r>
          </w:p>
        </w:tc>
        <w:tc>
          <w:tcPr>
            <w:tcW w:w="2482" w:type="dxa"/>
            <w:vMerge w:val="restart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Merge w:val="restart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237F7" w:rsidRPr="002237F7" w:rsidTr="00F93489">
        <w:trPr>
          <w:cantSplit/>
        </w:trPr>
        <w:tc>
          <w:tcPr>
            <w:tcW w:w="259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Воспитанники</w:t>
            </w:r>
          </w:p>
        </w:tc>
        <w:tc>
          <w:tcPr>
            <w:tcW w:w="4405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Мультимедийные презентации: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Природный мир России», «Птицы Ростовской области», «Мы живем в России», «Космос и МЫ», «Домашние животные», «Дикие животные».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Победы».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- народные праздники»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«Музыкально-развивающие  игры»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37F7" w:rsidRPr="002237F7" w:rsidTr="00F93489">
        <w:trPr>
          <w:cantSplit/>
        </w:trPr>
        <w:tc>
          <w:tcPr>
            <w:tcW w:w="259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05" w:type="dxa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Мультимедийные презентации: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ДОУ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зав. по АХР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</w:t>
            </w:r>
          </w:p>
        </w:tc>
        <w:tc>
          <w:tcPr>
            <w:tcW w:w="3337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с деятельность ДОУ: 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«Визитная карточка ДОУ»,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«Использование нетрадиционного физкультурного оборудования»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«Отчет о расходовании внебюджетных средств»,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«Видео и фото-отчеты «Как мы живем в группах».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Социально-личностное направление: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1694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Размещение информационно-методического материала на сайтах в 2012-2013 учебном году</w:t>
      </w: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5180"/>
        <w:gridCol w:w="4877"/>
      </w:tblGrid>
      <w:tr w:rsidR="002237F7" w:rsidRPr="002237F7" w:rsidTr="00F93489">
        <w:tc>
          <w:tcPr>
            <w:tcW w:w="4928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сайта</w:t>
            </w:r>
          </w:p>
        </w:tc>
        <w:tc>
          <w:tcPr>
            <w:tcW w:w="5610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69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участника (сертификат, диплом и т.д.)</w:t>
            </w:r>
          </w:p>
        </w:tc>
      </w:tr>
      <w:tr w:rsidR="002237F7" w:rsidRPr="002237F7" w:rsidTr="00F93489">
        <w:tc>
          <w:tcPr>
            <w:tcW w:w="4928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Сайта МБДОУ</w:t>
            </w:r>
          </w:p>
        </w:tc>
        <w:tc>
          <w:tcPr>
            <w:tcW w:w="5610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9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237F7" w:rsidRPr="002237F7" w:rsidTr="00F93489">
        <w:tc>
          <w:tcPr>
            <w:tcW w:w="4928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Сайта УО</w:t>
            </w:r>
          </w:p>
        </w:tc>
        <w:tc>
          <w:tcPr>
            <w:tcW w:w="5610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«Публичный доклад о деятельности ДОУ»</w:t>
            </w:r>
          </w:p>
        </w:tc>
        <w:tc>
          <w:tcPr>
            <w:tcW w:w="5269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37F7" w:rsidRPr="002237F7" w:rsidTr="00F93489">
        <w:tc>
          <w:tcPr>
            <w:tcW w:w="4928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Сайта РО ИПК и ППРО</w:t>
            </w:r>
          </w:p>
        </w:tc>
        <w:tc>
          <w:tcPr>
            <w:tcW w:w="5610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«Роль руководителя в организации сетевого взаимодействия субъектов образовательного пространства»</w:t>
            </w:r>
          </w:p>
        </w:tc>
        <w:tc>
          <w:tcPr>
            <w:tcW w:w="5269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Сертификат  «Инновационные механизмы обеспечения и развития доступного качественного дошкольного образования в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образовательных ситсемах»27-28ноября  2012</w:t>
            </w:r>
          </w:p>
        </w:tc>
      </w:tr>
      <w:tr w:rsidR="002237F7" w:rsidRPr="002237F7" w:rsidTr="00F93489">
        <w:tc>
          <w:tcPr>
            <w:tcW w:w="4928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сайты: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www</w:t>
            </w: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infrastblado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610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«Социальный Калейдоскоп»</w:t>
            </w:r>
          </w:p>
        </w:tc>
        <w:tc>
          <w:tcPr>
            <w:tcW w:w="5269" w:type="dxa"/>
            <w:shd w:val="clear" w:color="auto" w:fill="auto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за активное участие г. Москва 2013</w:t>
            </w:r>
          </w:p>
        </w:tc>
      </w:tr>
    </w:tbl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течение года принимали участие в ГМО, ПГ, ТГ, семинарах, открытых просмотрах, конкурсах, подготовлены выступления</w:t>
      </w: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60"/>
        <w:gridCol w:w="4140"/>
        <w:gridCol w:w="3600"/>
        <w:gridCol w:w="3420"/>
      </w:tblGrid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342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Фамилия  и. о.  педагога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  <w:vMerge w:val="restart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7F7" w:rsidRPr="002237F7" w:rsidTr="00F93489">
        <w:trPr>
          <w:cantSplit/>
        </w:trPr>
        <w:tc>
          <w:tcPr>
            <w:tcW w:w="1548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7F7" w:rsidRPr="002237F7" w:rsidTr="00F93489">
        <w:trPr>
          <w:cantSplit/>
        </w:trPr>
        <w:tc>
          <w:tcPr>
            <w:tcW w:w="1548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ГМО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</w:t>
            </w:r>
            <w:proofErr w:type="spellEnd"/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руководителя  по планированию деятельности ДОУ с учетом  ФГТ»</w:t>
            </w: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Выступление-презентация «Роль руководителя в организации системы планирования деятельности  ДОУ в соответствии с ФГТ-презентация»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Ажогина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Павловна, заведующий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ПДС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МБДОУ  </w:t>
            </w: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качеством образования  в условиях реализации ФГТ »</w:t>
            </w: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  Заполнение и анализ  материалов и документов, необходимых в управлении  ДОУ по  различным направлениям деятельности с учётом реализации ФГТ»</w:t>
            </w:r>
          </w:p>
          <w:p w:rsidR="002237F7" w:rsidRPr="002237F7" w:rsidRDefault="002237F7" w:rsidP="002237F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Практикум по  разработке и написанию воспитательной системы ДОУ.</w:t>
            </w:r>
          </w:p>
          <w:p w:rsidR="002237F7" w:rsidRPr="002237F7" w:rsidRDefault="002237F7" w:rsidP="002237F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Ажогина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Павловна, заведующий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Школы наставничества для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ВМР и старших воспитателей МБОУ</w:t>
            </w: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начинающих зам. зав., старших воспитателей в условиях реализации ФГТ»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«Система организации методической работы в ДОУ на современном этапе развития» - презентация-выступление.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-«Контроль как один из этапов  методической работы в дошкольном образовательном учреждении»- презентация-выступление.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«Организация работы  по подготовки и проведения тематической проверки в ДОУ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презентация-выступление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-«Основы проектирования образовательных объектов в ДОУ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выступление-презентация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 выставки по теме « Организация работы ДОУ по проектной деятельности».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 зам. зав. по ВМР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совершенствования педагогического мастерства</w:t>
            </w: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воспитателей в условиях реализации ФГТ»</w:t>
            </w: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родителями в соответствии с современными требованиями»- выступление-презентация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 зам зав. по ВМР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Августовская конференция</w:t>
            </w: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и заместителей руководителей МБДОУ г. Новочеркасска</w:t>
            </w: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руководителя в организации сетевого взаимодействия всех субъектов образовательного пространства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выступление-презентация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Борисовна, зам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ВМР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Городская конференция для родителей и педагогов </w:t>
            </w: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«Дошкольникам о родном крае»</w:t>
            </w: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Рекламная папка «Организация работы с детьми по патриотическому воспитанию»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выставки поделок из тыквы и природного материала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фот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 «использование игрового оборудования для казачьих игр в семейном досуге»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.по ВМР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воспитанников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воспитанников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Николаевна, воспитатель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недели: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«Использование персонифицированной модели повышения квалификации руководителей и педагогов ДОУ в условиях реализации ФГТ»</w:t>
            </w: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персонификационной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модели организации деятельности по профессиональному развитию педагогов ДОУ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Борисовна, зам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ВМР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«Использование ИКТ, современных форм сетевой активности педагогических работников ДОУ, в едином методическом пространстве города, региона и др.»</w:t>
            </w: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мультимедийной презентации и спец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эффектов при проведении игровых физкультурных занятий» (открытый показ игрового физкультурного занятия «Мы и Космос»)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Николаевна, инструктор по физической культуре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«Организация работы по реализации моделей культурно-воспитательного пространства образовательной среды, развития творческих способностей  ребенка-дошкольника в региональной системе образования ДОУ</w:t>
            </w: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культурно-воспитательного пространства «праздник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фактор реализации социально-культурной реализации социально-культурной деятельности и современные технологии его организации»-выступление-презентация.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Борисовна, зам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ВМР</w:t>
            </w:r>
          </w:p>
        </w:tc>
      </w:tr>
      <w:tr w:rsidR="002237F7" w:rsidRPr="002237F7" w:rsidTr="00F93489">
        <w:trPr>
          <w:cantSplit/>
          <w:trHeight w:val="4619"/>
        </w:trPr>
        <w:tc>
          <w:tcPr>
            <w:tcW w:w="1548" w:type="dxa"/>
            <w:vMerge w:val="restart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Городские конкурсы:</w:t>
            </w: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-Городской интеллектуально-творческий марафон «Донским героям посвящается»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Литературно-музыкальный конкурс «Город мой, ты песня и легенда»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итературно-музыкальная композиция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 О тех, кто сражался и победил»</w:t>
            </w:r>
          </w:p>
          <w:p w:rsidR="002237F7" w:rsidRPr="002237F7" w:rsidRDefault="002237F7" w:rsidP="002237F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«Казачья застава»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Рачина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Владимировна, музыкальный руководитель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Николаевна, воспитатель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Николаевна, инструктор по физической культуре.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7F7" w:rsidRPr="002237F7" w:rsidTr="00F93489">
        <w:trPr>
          <w:cantSplit/>
          <w:trHeight w:val="3826"/>
        </w:trPr>
        <w:tc>
          <w:tcPr>
            <w:tcW w:w="1548" w:type="dxa"/>
            <w:vMerge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месячник экологического просвещения, образования и воспитания детей дошкольного возраста»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проведения мероприятий месячника экологического просвещения, образования и воспитания МБДОУ №29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Девиз: «Пойми живой язык природы…»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МБДОУ детского сада общеразвивающего вида №29 (совместное участие с семьями ДОУ и близлежащим социумом).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 кон-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-родным участием)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художественной самодеятельности.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руководителя в организации сетевого взаимодействия субъектов образовательного пространства»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«Педагогическая весна» конкурс педагогических коллективов.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по организации сетевого взаимодействия субъектов образовательного пространства - выступление-презентация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солисты, музыкальная композиция.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Ажогина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 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ДОУ</w:t>
            </w: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ДОУ.</w:t>
            </w:r>
          </w:p>
        </w:tc>
      </w:tr>
      <w:tr w:rsidR="002237F7" w:rsidRPr="002237F7" w:rsidTr="00F93489">
        <w:trPr>
          <w:cantSplit/>
        </w:trPr>
        <w:tc>
          <w:tcPr>
            <w:tcW w:w="154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Федеральные</w:t>
            </w:r>
          </w:p>
        </w:tc>
        <w:tc>
          <w:tcPr>
            <w:tcW w:w="306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научно-практический семинар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 Дону-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Кабардинка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механизмы обеспечения доступного качественного дошкольного образования в муниципальных образовательных системах: опыт, проблемы, перспективы»</w:t>
            </w:r>
          </w:p>
        </w:tc>
        <w:tc>
          <w:tcPr>
            <w:tcW w:w="36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презентация «Управление взаимодействием семьей на современном этапе развития»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Ажогина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 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ДОУ</w:t>
            </w:r>
          </w:p>
        </w:tc>
      </w:tr>
    </w:tbl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 ДОУ с семьей</w:t>
      </w: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8100"/>
      </w:tblGrid>
      <w:tr w:rsidR="002237F7" w:rsidRPr="002237F7" w:rsidTr="00F93489">
        <w:trPr>
          <w:trHeight w:val="593"/>
        </w:trPr>
        <w:tc>
          <w:tcPr>
            <w:tcW w:w="7668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     работы</w:t>
            </w:r>
          </w:p>
        </w:tc>
        <w:tc>
          <w:tcPr>
            <w:tcW w:w="8100" w:type="dxa"/>
            <w:vAlign w:val="center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2237F7" w:rsidRPr="002237F7" w:rsidTr="00F93489">
        <w:trPr>
          <w:trHeight w:val="593"/>
        </w:trPr>
        <w:tc>
          <w:tcPr>
            <w:tcW w:w="766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810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</w:tr>
      <w:tr w:rsidR="002237F7" w:rsidRPr="002237F7" w:rsidTr="00F93489">
        <w:trPr>
          <w:trHeight w:val="593"/>
        </w:trPr>
        <w:tc>
          <w:tcPr>
            <w:tcW w:w="766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810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2237F7" w:rsidRPr="002237F7" w:rsidTr="00F93489">
        <w:trPr>
          <w:trHeight w:val="593"/>
        </w:trPr>
        <w:tc>
          <w:tcPr>
            <w:tcW w:w="766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педагогами, психологом)</w:t>
            </w:r>
          </w:p>
        </w:tc>
        <w:tc>
          <w:tcPr>
            <w:tcW w:w="810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по мере необходимости</w:t>
            </w:r>
          </w:p>
        </w:tc>
      </w:tr>
      <w:tr w:rsidR="002237F7" w:rsidRPr="002237F7" w:rsidTr="00F93489">
        <w:trPr>
          <w:trHeight w:val="593"/>
        </w:trPr>
        <w:tc>
          <w:tcPr>
            <w:tcW w:w="766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деятельность: воспитатель, ребенок, родители ( спортивные праздники, досуги, развлечения, работа по осуществлению проектов, тематические конкурсы рисунков, газет, поделок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субботники).</w:t>
            </w:r>
          </w:p>
        </w:tc>
        <w:tc>
          <w:tcPr>
            <w:tcW w:w="810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2237F7" w:rsidRPr="002237F7" w:rsidTr="00F93489">
        <w:trPr>
          <w:trHeight w:val="593"/>
        </w:trPr>
        <w:tc>
          <w:tcPr>
            <w:tcW w:w="7668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: стенды, папк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передвижки, буклеты, памятки.</w:t>
            </w:r>
          </w:p>
        </w:tc>
        <w:tc>
          <w:tcPr>
            <w:tcW w:w="8100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2237F7" w:rsidRPr="002237F7" w:rsidRDefault="002237F7" w:rsidP="0022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Социальное партнёрство ДОУ (сотрудничество со школами, организациями   дополнительного образования, культуры   и   спорта, общественными объединениями)  </w:t>
      </w: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9"/>
        <w:gridCol w:w="7366"/>
      </w:tblGrid>
      <w:tr w:rsidR="002237F7" w:rsidRPr="002237F7" w:rsidTr="00F93489">
        <w:tc>
          <w:tcPr>
            <w:tcW w:w="7903" w:type="dxa"/>
          </w:tcPr>
          <w:p w:rsidR="002237F7" w:rsidRPr="002237F7" w:rsidRDefault="002237F7" w:rsidP="002237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790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т(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значимые мероприятия и программы ДОУ)</w:t>
            </w:r>
          </w:p>
        </w:tc>
      </w:tr>
      <w:tr w:rsidR="002237F7" w:rsidRPr="002237F7" w:rsidTr="00F93489">
        <w:tc>
          <w:tcPr>
            <w:tcW w:w="7903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со МДОУ СОШ№ 9 Проведение совместных мероприятий. Договор№10 от 11.01.2012</w:t>
            </w:r>
          </w:p>
        </w:tc>
        <w:tc>
          <w:tcPr>
            <w:tcW w:w="790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«Адаптация к школе»-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собрания, экскурсия в школу.</w:t>
            </w:r>
          </w:p>
        </w:tc>
      </w:tr>
      <w:tr w:rsidR="002237F7" w:rsidRPr="002237F7" w:rsidTr="00F93489">
        <w:tc>
          <w:tcPr>
            <w:tcW w:w="7903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с СК «ОУО НПО НЭВЗ»  Договор№12 от 11.01.2012</w:t>
            </w:r>
          </w:p>
        </w:tc>
        <w:tc>
          <w:tcPr>
            <w:tcW w:w="790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матери», «День Защитника Отечества», «День Победы», «Поэты детства»», «День защиты детей»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– «День музея»-совместное проведение и подготовка. Акция «Посади дерево».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посвященные «Дню матери», «Дню Победы».</w:t>
            </w:r>
          </w:p>
        </w:tc>
      </w:tr>
      <w:tr w:rsidR="002237F7" w:rsidRPr="002237F7" w:rsidTr="00F93489">
        <w:tc>
          <w:tcPr>
            <w:tcW w:w="7903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 №2  Договор№45 от 01.09.2011 г.</w:t>
            </w:r>
          </w:p>
        </w:tc>
        <w:tc>
          <w:tcPr>
            <w:tcW w:w="790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– исполнение классической музыки учащимися музыкальной школы.(2)</w:t>
            </w:r>
          </w:p>
        </w:tc>
      </w:tr>
    </w:tbl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проблемы </w:t>
      </w:r>
      <w:proofErr w:type="spellStart"/>
      <w:r w:rsidRPr="002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решенные в отчетном году</w:t>
      </w: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6879"/>
        <w:gridCol w:w="6877"/>
      </w:tblGrid>
      <w:tr w:rsidR="002237F7" w:rsidRPr="002237F7" w:rsidTr="00F93489">
        <w:tc>
          <w:tcPr>
            <w:tcW w:w="959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Проблемы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</w:tr>
      <w:tr w:rsidR="002237F7" w:rsidRPr="002237F7" w:rsidTr="00F93489">
        <w:tc>
          <w:tcPr>
            <w:tcW w:w="959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образовательного процесса ДОУ с учётом ФГТ, интеграции содержания.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испытывают затруднения  в планировании с учетом интеграции образовательных областей. Отсутствие материальной базы для приобретения технических средств обучения, развивающих пособий.</w:t>
            </w:r>
          </w:p>
        </w:tc>
      </w:tr>
      <w:tr w:rsidR="002237F7" w:rsidRPr="002237F7" w:rsidTr="00F93489">
        <w:tc>
          <w:tcPr>
            <w:tcW w:w="959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образовательной области «коммуникация». По результатам диагностики детей, область «коммуникация» показала средний и ниже среднего результат, у детей слаба, развита речевая активность.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 используется окружающая предметная среда педагогом для развития речи детей, не создаются ситуации побуждающие детей к общению. Речевая активность педагога превалирует над речью детей, общение носит формальный характер.</w:t>
            </w:r>
          </w:p>
        </w:tc>
      </w:tr>
      <w:tr w:rsidR="002237F7" w:rsidRPr="002237F7" w:rsidTr="00F93489">
        <w:tc>
          <w:tcPr>
            <w:tcW w:w="959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образовательной области «Познание». По результатам диагностики математического развития дети  показали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ниже среднего результаты.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программно-методическое обеспечение. А так же не достаточно планируются занятия посвященные решению логических  задач.</w:t>
            </w: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7F7" w:rsidRPr="002237F7" w:rsidTr="00F93489">
        <w:tc>
          <w:tcPr>
            <w:tcW w:w="959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 организована работа по профилактике различных заболеваний у детей.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 осуществляется взаимодействие между педагогами, родителями и медицинским учреждением. Отсутствие системы в работе по профилактике различных заболеваний у детей.</w:t>
            </w:r>
          </w:p>
        </w:tc>
      </w:tr>
      <w:tr w:rsidR="002237F7" w:rsidRPr="002237F7" w:rsidTr="00F93489">
        <w:tc>
          <w:tcPr>
            <w:tcW w:w="959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 работы с детьми развивающих технологий.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материальная база в ДОУ, а так же недостаточная оснащенность развивающих игр: Блоки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яйцо, игры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2237F7" w:rsidRPr="002237F7" w:rsidTr="00F93489">
        <w:tc>
          <w:tcPr>
            <w:tcW w:w="959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для реализации проекта «Интеграция семейного воспитания и общественного дошкольного образования в процессе социального партнерства и сетевого взаимодействия всех субъектов образовательного пространства» в рамках областной инновационной площадки.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 для  пополнения ИКТ.</w:t>
            </w:r>
          </w:p>
        </w:tc>
      </w:tr>
      <w:tr w:rsidR="002237F7" w:rsidRPr="002237F7" w:rsidTr="00F93489">
        <w:tc>
          <w:tcPr>
            <w:tcW w:w="959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сопровождения одарённых детей в условиях дошкольного образовательного учреждения в процессе интеграции с социумом.</w:t>
            </w:r>
          </w:p>
        </w:tc>
        <w:tc>
          <w:tcPr>
            <w:tcW w:w="7424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 опыта работы по сопровождению одаренных дете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карты индивидуального маршрута).</w:t>
            </w:r>
          </w:p>
        </w:tc>
      </w:tr>
    </w:tbl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ближайшего развития 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(2013-2014)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13192"/>
      </w:tblGrid>
      <w:tr w:rsidR="002237F7" w:rsidRPr="002237F7" w:rsidTr="00F93489">
        <w:tc>
          <w:tcPr>
            <w:tcW w:w="1572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35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Направления        развития</w:t>
            </w:r>
          </w:p>
        </w:tc>
      </w:tr>
      <w:tr w:rsidR="002237F7" w:rsidRPr="002237F7" w:rsidTr="00F93489">
        <w:tc>
          <w:tcPr>
            <w:tcW w:w="1572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5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областной пилотной площадки по внедрению программы  «Мир открытий»</w:t>
            </w:r>
          </w:p>
        </w:tc>
      </w:tr>
      <w:tr w:rsidR="002237F7" w:rsidRPr="002237F7" w:rsidTr="00F93489">
        <w:tc>
          <w:tcPr>
            <w:tcW w:w="1572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5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с детьми по физкультурно-оздоровительному направлению с учётом индивидуального подхода, через внедрения в практику работы разнообразных методов и приемов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 же усилить работу по профилактике различных заболеваний у детей дошкольного возраста через взаимодействия педагогов, родителей и </w:t>
            </w:r>
            <w:proofErr w:type="spell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мед.учрежд</w:t>
            </w:r>
            <w:proofErr w:type="spell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Запланировать мастер-класс для педагогов по организации физкультурно-оздоровительной работе с детьми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индивидуально подхода. Усилить контроль по данному направлению.</w:t>
            </w:r>
          </w:p>
        </w:tc>
      </w:tr>
      <w:tr w:rsidR="002237F7" w:rsidRPr="002237F7" w:rsidTr="00F93489">
        <w:tc>
          <w:tcPr>
            <w:tcW w:w="1572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5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Запланировать ПДС с педагогами по теме «Интеграция образовательных областей в планировании». Пополнить материально-техническую базу  в целях улучшения качества образования по образовательным областям.</w:t>
            </w:r>
          </w:p>
        </w:tc>
      </w:tr>
      <w:tr w:rsidR="002237F7" w:rsidRPr="002237F7" w:rsidTr="00F93489">
        <w:tc>
          <w:tcPr>
            <w:tcW w:w="1572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5" w:type="dxa"/>
          </w:tcPr>
          <w:p w:rsidR="002237F7" w:rsidRPr="002237F7" w:rsidRDefault="002237F7" w:rsidP="002237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использовать в работе с детьми инновационные подходы, через использование развивающих технологий. Запланировать практикумы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данному направлению. Приобрести развивающие игры для разновозрастных групп.</w:t>
            </w:r>
          </w:p>
        </w:tc>
      </w:tr>
      <w:tr w:rsidR="002237F7" w:rsidRPr="002237F7" w:rsidTr="00F93489">
        <w:tc>
          <w:tcPr>
            <w:tcW w:w="1572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35" w:type="dxa"/>
          </w:tcPr>
          <w:p w:rsidR="002237F7" w:rsidRPr="002237F7" w:rsidRDefault="002237F7" w:rsidP="002237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работу по реализации образовательной области «Коммуникация», «Познание». Пополнить материально-техническую базу, запланировать индивидуальные консультации, практикумы. Организовать выставку метод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по данным направлениям.</w:t>
            </w:r>
          </w:p>
        </w:tc>
      </w:tr>
      <w:tr w:rsidR="002237F7" w:rsidRPr="002237F7" w:rsidTr="00F93489">
        <w:tc>
          <w:tcPr>
            <w:tcW w:w="1572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35" w:type="dxa"/>
          </w:tcPr>
          <w:p w:rsidR="002237F7" w:rsidRPr="002237F7" w:rsidRDefault="002237F7" w:rsidP="002237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сайта детского сада.</w:t>
            </w:r>
          </w:p>
        </w:tc>
      </w:tr>
      <w:tr w:rsidR="002237F7" w:rsidRPr="002237F7" w:rsidTr="00F93489">
        <w:tc>
          <w:tcPr>
            <w:tcW w:w="1572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4235" w:type="dxa"/>
          </w:tcPr>
          <w:p w:rsidR="002237F7" w:rsidRPr="002237F7" w:rsidRDefault="002237F7" w:rsidP="0022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22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сопровождения одарённых детей в условиях дошкольного образовательного учреждения в процессе интеграции с социумом (составление карты индивидуального маршрута).</w:t>
            </w:r>
          </w:p>
        </w:tc>
      </w:tr>
    </w:tbl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7F7" w:rsidRPr="002237F7" w:rsidRDefault="002237F7" w:rsidP="0022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5C" w:rsidRDefault="008B1E5C"/>
    <w:sectPr w:rsidR="008B1E5C" w:rsidSect="008B1E5C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294"/>
    <w:multiLevelType w:val="hybridMultilevel"/>
    <w:tmpl w:val="2560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7E25"/>
    <w:multiLevelType w:val="hybridMultilevel"/>
    <w:tmpl w:val="19C8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31F2"/>
    <w:multiLevelType w:val="hybridMultilevel"/>
    <w:tmpl w:val="AD040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D4280"/>
    <w:multiLevelType w:val="hybridMultilevel"/>
    <w:tmpl w:val="CE0E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56566"/>
    <w:multiLevelType w:val="hybridMultilevel"/>
    <w:tmpl w:val="6E02ACBC"/>
    <w:lvl w:ilvl="0" w:tplc="8E6C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2677C"/>
    <w:multiLevelType w:val="hybridMultilevel"/>
    <w:tmpl w:val="A8D2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00942"/>
    <w:multiLevelType w:val="hybridMultilevel"/>
    <w:tmpl w:val="CAFA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8064C"/>
    <w:multiLevelType w:val="hybridMultilevel"/>
    <w:tmpl w:val="8E20F238"/>
    <w:lvl w:ilvl="0" w:tplc="8E6C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2848"/>
    <w:multiLevelType w:val="hybridMultilevel"/>
    <w:tmpl w:val="1204A988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D77BF"/>
    <w:multiLevelType w:val="hybridMultilevel"/>
    <w:tmpl w:val="78AC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809D4"/>
    <w:multiLevelType w:val="hybridMultilevel"/>
    <w:tmpl w:val="9A624080"/>
    <w:lvl w:ilvl="0" w:tplc="8E6C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826EB"/>
    <w:multiLevelType w:val="multilevel"/>
    <w:tmpl w:val="63229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0CB16A6"/>
    <w:multiLevelType w:val="hybridMultilevel"/>
    <w:tmpl w:val="6B90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14B48"/>
    <w:multiLevelType w:val="hybridMultilevel"/>
    <w:tmpl w:val="8D7C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D3D69"/>
    <w:multiLevelType w:val="multilevel"/>
    <w:tmpl w:val="4C724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5C"/>
    <w:rsid w:val="002237F7"/>
    <w:rsid w:val="007569A8"/>
    <w:rsid w:val="008B1E5C"/>
    <w:rsid w:val="00C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E5C"/>
    <w:pPr>
      <w:keepNext/>
      <w:spacing w:after="0" w:line="240" w:lineRule="auto"/>
      <w:ind w:left="2412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1E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1E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E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1E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1E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1E5C"/>
  </w:style>
  <w:style w:type="paragraph" w:styleId="a3">
    <w:name w:val="Body Text"/>
    <w:basedOn w:val="a"/>
    <w:link w:val="a4"/>
    <w:semiHidden/>
    <w:rsid w:val="008B1E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B1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B1E5C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B1E5C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5">
    <w:name w:val="Document Map"/>
    <w:basedOn w:val="a"/>
    <w:link w:val="a6"/>
    <w:semiHidden/>
    <w:rsid w:val="008B1E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8B1E5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List"/>
    <w:basedOn w:val="a"/>
    <w:semiHidden/>
    <w:rsid w:val="008B1E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8B1E5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8B1E5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semiHidden/>
    <w:rsid w:val="008B1E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B1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Subtitle"/>
    <w:basedOn w:val="a"/>
    <w:link w:val="ad"/>
    <w:qFormat/>
    <w:rsid w:val="008B1E5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8B1E5C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8B1E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B1E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B1E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8B1E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8B1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8B1E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8B1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5">
    <w:name w:val="Table Grid"/>
    <w:basedOn w:val="a1"/>
    <w:uiPriority w:val="59"/>
    <w:rsid w:val="008B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B1E5C"/>
  </w:style>
  <w:style w:type="table" w:customStyle="1" w:styleId="12">
    <w:name w:val="Сетка таблицы1"/>
    <w:basedOn w:val="a1"/>
    <w:next w:val="af5"/>
    <w:uiPriority w:val="59"/>
    <w:rsid w:val="008B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E5C"/>
    <w:pPr>
      <w:keepNext/>
      <w:spacing w:after="0" w:line="240" w:lineRule="auto"/>
      <w:ind w:left="2412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1E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1E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E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1E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1E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1E5C"/>
  </w:style>
  <w:style w:type="paragraph" w:styleId="a3">
    <w:name w:val="Body Text"/>
    <w:basedOn w:val="a"/>
    <w:link w:val="a4"/>
    <w:semiHidden/>
    <w:rsid w:val="008B1E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B1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B1E5C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B1E5C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5">
    <w:name w:val="Document Map"/>
    <w:basedOn w:val="a"/>
    <w:link w:val="a6"/>
    <w:semiHidden/>
    <w:rsid w:val="008B1E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8B1E5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List"/>
    <w:basedOn w:val="a"/>
    <w:semiHidden/>
    <w:rsid w:val="008B1E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8B1E5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8B1E5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semiHidden/>
    <w:rsid w:val="008B1E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B1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Subtitle"/>
    <w:basedOn w:val="a"/>
    <w:link w:val="ad"/>
    <w:qFormat/>
    <w:rsid w:val="008B1E5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8B1E5C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8B1E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B1E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B1E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8B1E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8B1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8B1E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8B1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5">
    <w:name w:val="Table Grid"/>
    <w:basedOn w:val="a1"/>
    <w:uiPriority w:val="59"/>
    <w:rsid w:val="008B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B1E5C"/>
  </w:style>
  <w:style w:type="table" w:customStyle="1" w:styleId="12">
    <w:name w:val="Сетка таблицы1"/>
    <w:basedOn w:val="a1"/>
    <w:next w:val="af5"/>
    <w:uiPriority w:val="59"/>
    <w:rsid w:val="008B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max</cp:lastModifiedBy>
  <cp:revision>4</cp:revision>
  <dcterms:created xsi:type="dcterms:W3CDTF">2013-06-11T11:26:00Z</dcterms:created>
  <dcterms:modified xsi:type="dcterms:W3CDTF">2013-06-11T11:48:00Z</dcterms:modified>
</cp:coreProperties>
</file>